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F42C1A" w:rsidR="00B7416D" w:rsidP="00F42C1A" w:rsidRDefault="00B7416D" w14:paraId="6A0BEFD9" w14:textId="7843ACD7">
      <w:pPr>
        <w:jc w:val="both"/>
        <w:rPr>
          <w:rFonts w:ascii="Times New Roman" w:hAnsi="Times New Roman" w:cs="Times New Roman"/>
          <w:b/>
          <w:bCs/>
        </w:rPr>
      </w:pPr>
      <w:r w:rsidRPr="00F42C1A">
        <w:rPr>
          <w:rFonts w:ascii="Times New Roman" w:hAnsi="Times New Roman" w:cs="Times New Roman"/>
          <w:b/>
          <w:bCs/>
        </w:rPr>
        <w:t>MAJOR RESULTS ACHIEVED (max 400 words)</w:t>
      </w:r>
    </w:p>
    <w:p w:rsidRPr="00F42C1A" w:rsidR="00B71F3B" w:rsidP="00F42C1A" w:rsidRDefault="00B71F3B" w14:paraId="4F8F3939" w14:textId="20EA132C">
      <w:pPr>
        <w:jc w:val="both"/>
        <w:rPr>
          <w:rFonts w:ascii="Times New Roman" w:hAnsi="Times New Roman" w:cs="Times New Roman"/>
          <w:u w:val="single"/>
        </w:rPr>
      </w:pPr>
      <w:r w:rsidRPr="00F42C1A">
        <w:rPr>
          <w:rFonts w:ascii="Times New Roman" w:hAnsi="Times New Roman" w:cs="Times New Roman"/>
          <w:u w:val="single"/>
        </w:rPr>
        <w:t>Activities in Annual Work Plan for 2024</w:t>
      </w:r>
    </w:p>
    <w:p w:rsidRPr="00F42C1A" w:rsidR="008045CE" w:rsidP="00F42C1A" w:rsidRDefault="008045CE" w14:paraId="7D01EA0E" w14:textId="250CEB73">
      <w:pPr>
        <w:pStyle w:val="ListParagraph"/>
        <w:numPr>
          <w:ilvl w:val="0"/>
          <w:numId w:val="2"/>
        </w:numPr>
        <w:spacing w:after="0"/>
        <w:jc w:val="both"/>
        <w:rPr>
          <w:rFonts w:ascii="Times New Roman" w:hAnsi="Times New Roman" w:cs="Times New Roman"/>
        </w:rPr>
      </w:pPr>
      <w:r w:rsidRPr="00F42C1A">
        <w:rPr>
          <w:rFonts w:ascii="Times New Roman" w:hAnsi="Times New Roman" w:cs="Times New Roman"/>
        </w:rPr>
        <w:t xml:space="preserve">Training for </w:t>
      </w:r>
      <w:r w:rsidRPr="00F42C1A" w:rsidR="006A17FF">
        <w:rPr>
          <w:rFonts w:ascii="Times New Roman" w:hAnsi="Times New Roman" w:cs="Times New Roman"/>
        </w:rPr>
        <w:t xml:space="preserve">local </w:t>
      </w:r>
      <w:r w:rsidRPr="00F42C1A">
        <w:rPr>
          <w:rFonts w:ascii="Times New Roman" w:hAnsi="Times New Roman" w:cs="Times New Roman"/>
        </w:rPr>
        <w:t>GDF Personnel at earthquake region</w:t>
      </w:r>
    </w:p>
    <w:p w:rsidRPr="00F42C1A" w:rsidR="000C61EC" w:rsidP="00F42C1A" w:rsidRDefault="00760B42" w14:paraId="77FD19AF" w14:textId="3C92ADBC">
      <w:pPr>
        <w:pStyle w:val="ListParagraph"/>
        <w:numPr>
          <w:ilvl w:val="0"/>
          <w:numId w:val="2"/>
        </w:numPr>
        <w:spacing w:after="0"/>
        <w:jc w:val="both"/>
        <w:rPr>
          <w:rFonts w:ascii="Times New Roman" w:hAnsi="Times New Roman" w:cs="Times New Roman"/>
        </w:rPr>
      </w:pPr>
      <w:r w:rsidRPr="00F42C1A">
        <w:rPr>
          <w:rFonts w:ascii="Times New Roman" w:hAnsi="Times New Roman" w:cs="Times New Roman"/>
        </w:rPr>
        <w:t>Preparation of handbook for civil engineers and architects</w:t>
      </w:r>
    </w:p>
    <w:p w:rsidRPr="00F42C1A" w:rsidR="006A17FF" w:rsidP="00F42C1A" w:rsidRDefault="006A17FF" w14:paraId="3EC8B920" w14:textId="202D159C">
      <w:pPr>
        <w:pStyle w:val="ListParagraph"/>
        <w:numPr>
          <w:ilvl w:val="0"/>
          <w:numId w:val="2"/>
        </w:numPr>
        <w:spacing w:after="0"/>
        <w:jc w:val="both"/>
        <w:rPr>
          <w:rFonts w:ascii="Times New Roman" w:hAnsi="Times New Roman" w:cs="Times New Roman"/>
        </w:rPr>
      </w:pPr>
      <w:r w:rsidRPr="00F42C1A">
        <w:rPr>
          <w:rFonts w:ascii="Times New Roman" w:hAnsi="Times New Roman" w:cs="Times New Roman"/>
        </w:rPr>
        <w:t>Awareness</w:t>
      </w:r>
      <w:r w:rsidRPr="00F42C1A" w:rsidR="000A2BAA">
        <w:rPr>
          <w:rFonts w:ascii="Times New Roman" w:hAnsi="Times New Roman" w:cs="Times New Roman"/>
        </w:rPr>
        <w:t xml:space="preserve"> raising </w:t>
      </w:r>
      <w:r w:rsidRPr="00F42C1A" w:rsidR="00760B42">
        <w:rPr>
          <w:rFonts w:ascii="Times New Roman" w:hAnsi="Times New Roman" w:cs="Times New Roman"/>
        </w:rPr>
        <w:t>activity</w:t>
      </w:r>
      <w:r w:rsidRPr="00F42C1A" w:rsidR="000A2BAA">
        <w:rPr>
          <w:rFonts w:ascii="Times New Roman" w:hAnsi="Times New Roman" w:cs="Times New Roman"/>
        </w:rPr>
        <w:t xml:space="preserve"> for </w:t>
      </w:r>
      <w:r w:rsidRPr="00F42C1A" w:rsidR="002551D7">
        <w:rPr>
          <w:rFonts w:ascii="Times New Roman" w:hAnsi="Times New Roman" w:cs="Times New Roman"/>
        </w:rPr>
        <w:t>Co-financ</w:t>
      </w:r>
      <w:r w:rsidRPr="00F42C1A" w:rsidR="00872942">
        <w:rPr>
          <w:rFonts w:ascii="Times New Roman" w:hAnsi="Times New Roman" w:cs="Times New Roman"/>
        </w:rPr>
        <w:t xml:space="preserve">ing institutions </w:t>
      </w:r>
      <w:r w:rsidRPr="00F42C1A" w:rsidR="002551D7">
        <w:rPr>
          <w:rFonts w:ascii="Times New Roman" w:hAnsi="Times New Roman" w:cs="Times New Roman"/>
        </w:rPr>
        <w:t xml:space="preserve"> </w:t>
      </w:r>
    </w:p>
    <w:p w:rsidRPr="00F42C1A" w:rsidR="00B71F3B" w:rsidP="00F42C1A" w:rsidRDefault="0018125A" w14:paraId="6F46BF8B" w14:textId="04DA1E4A">
      <w:pPr>
        <w:pStyle w:val="ListParagraph"/>
        <w:numPr>
          <w:ilvl w:val="0"/>
          <w:numId w:val="2"/>
        </w:numPr>
        <w:spacing w:after="0"/>
        <w:jc w:val="both"/>
        <w:rPr>
          <w:rFonts w:ascii="Times New Roman" w:hAnsi="Times New Roman" w:cs="Times New Roman"/>
        </w:rPr>
      </w:pPr>
      <w:r w:rsidRPr="00F42C1A">
        <w:rPr>
          <w:rFonts w:ascii="Times New Roman" w:hAnsi="Times New Roman" w:cs="Times New Roman"/>
        </w:rPr>
        <w:t xml:space="preserve">Preparation of </w:t>
      </w:r>
      <w:r w:rsidRPr="00F42C1A" w:rsidR="00A35317">
        <w:rPr>
          <w:rFonts w:ascii="Times New Roman" w:hAnsi="Times New Roman" w:cs="Times New Roman"/>
        </w:rPr>
        <w:t>p</w:t>
      </w:r>
      <w:r w:rsidRPr="00F42C1A">
        <w:rPr>
          <w:rFonts w:ascii="Times New Roman" w:hAnsi="Times New Roman" w:cs="Times New Roman"/>
        </w:rPr>
        <w:t xml:space="preserve">roject web </w:t>
      </w:r>
      <w:r w:rsidRPr="00F42C1A" w:rsidR="006A17FF">
        <w:rPr>
          <w:rFonts w:ascii="Times New Roman" w:hAnsi="Times New Roman" w:cs="Times New Roman"/>
        </w:rPr>
        <w:t xml:space="preserve">site </w:t>
      </w:r>
    </w:p>
    <w:p w:rsidRPr="00F42C1A" w:rsidR="00BA6DA2" w:rsidP="00F42C1A" w:rsidRDefault="00BA6DA2" w14:paraId="5CA0B986" w14:textId="0C663301">
      <w:pPr>
        <w:pStyle w:val="ListParagraph"/>
        <w:numPr>
          <w:ilvl w:val="0"/>
          <w:numId w:val="2"/>
        </w:numPr>
        <w:spacing w:after="0"/>
        <w:jc w:val="both"/>
        <w:rPr>
          <w:rFonts w:ascii="Times New Roman" w:hAnsi="Times New Roman" w:cs="Times New Roman"/>
        </w:rPr>
      </w:pPr>
      <w:r w:rsidRPr="00F42C1A">
        <w:rPr>
          <w:rFonts w:ascii="Times New Roman" w:hAnsi="Times New Roman" w:cs="Times New Roman"/>
        </w:rPr>
        <w:t xml:space="preserve">Training for architectural and civil engineering </w:t>
      </w:r>
      <w:r w:rsidRPr="00F42C1A" w:rsidR="000C61EC">
        <w:rPr>
          <w:rFonts w:ascii="Times New Roman" w:hAnsi="Times New Roman" w:cs="Times New Roman"/>
        </w:rPr>
        <w:t>post-graduate students</w:t>
      </w:r>
      <w:r w:rsidRPr="00F42C1A">
        <w:rPr>
          <w:rFonts w:ascii="Times New Roman" w:hAnsi="Times New Roman" w:cs="Times New Roman"/>
        </w:rPr>
        <w:t xml:space="preserve"> at earthquake region</w:t>
      </w:r>
    </w:p>
    <w:p w:rsidR="009148FE" w:rsidP="00F42C1A" w:rsidRDefault="009148FE" w14:paraId="7ADD7963" w14:textId="13E1430A">
      <w:pPr>
        <w:pStyle w:val="ListParagraph"/>
        <w:numPr>
          <w:ilvl w:val="0"/>
          <w:numId w:val="2"/>
        </w:numPr>
        <w:spacing w:after="0"/>
        <w:jc w:val="both"/>
        <w:rPr>
          <w:rFonts w:ascii="Times New Roman" w:hAnsi="Times New Roman" w:cs="Times New Roman"/>
        </w:rPr>
      </w:pPr>
      <w:r w:rsidRPr="00F42C1A">
        <w:rPr>
          <w:rFonts w:ascii="Times New Roman" w:hAnsi="Times New Roman" w:cs="Times New Roman"/>
        </w:rPr>
        <w:t xml:space="preserve">Initiation of PBP agreements with </w:t>
      </w:r>
      <w:proofErr w:type="spellStart"/>
      <w:r w:rsidRPr="00F42C1A">
        <w:rPr>
          <w:rFonts w:ascii="Times New Roman" w:hAnsi="Times New Roman" w:cs="Times New Roman"/>
        </w:rPr>
        <w:t>Boğaziçi</w:t>
      </w:r>
      <w:proofErr w:type="spellEnd"/>
      <w:r w:rsidRPr="00F42C1A">
        <w:rPr>
          <w:rFonts w:ascii="Times New Roman" w:hAnsi="Times New Roman" w:cs="Times New Roman"/>
        </w:rPr>
        <w:t xml:space="preserve"> University. </w:t>
      </w:r>
    </w:p>
    <w:p w:rsidRPr="00F42C1A" w:rsidR="009B6E43" w:rsidP="00F42C1A" w:rsidRDefault="009B6E43" w14:paraId="3E135261" w14:textId="2730B3B8">
      <w:pPr>
        <w:pStyle w:val="ListParagraph"/>
        <w:numPr>
          <w:ilvl w:val="0"/>
          <w:numId w:val="2"/>
        </w:numPr>
        <w:spacing w:after="0"/>
        <w:jc w:val="both"/>
        <w:rPr>
          <w:rFonts w:ascii="Times New Roman" w:hAnsi="Times New Roman" w:cs="Times New Roman"/>
        </w:rPr>
      </w:pPr>
      <w:r>
        <w:rPr>
          <w:rFonts w:ascii="Times New Roman" w:hAnsi="Times New Roman" w:cs="Times New Roman"/>
        </w:rPr>
        <w:t xml:space="preserve">Realization of </w:t>
      </w:r>
      <w:r w:rsidR="005723DF">
        <w:rPr>
          <w:rFonts w:ascii="Times New Roman" w:hAnsi="Times New Roman" w:cs="Times New Roman"/>
        </w:rPr>
        <w:t>1</w:t>
      </w:r>
      <w:r w:rsidRPr="005723DF" w:rsidR="005723DF">
        <w:rPr>
          <w:rFonts w:ascii="Times New Roman" w:hAnsi="Times New Roman" w:cs="Times New Roman"/>
          <w:vertAlign w:val="superscript"/>
        </w:rPr>
        <w:t>st</w:t>
      </w:r>
      <w:r w:rsidR="005723DF">
        <w:rPr>
          <w:rFonts w:ascii="Times New Roman" w:hAnsi="Times New Roman" w:cs="Times New Roman"/>
        </w:rPr>
        <w:t xml:space="preserve"> Co-Financed activities</w:t>
      </w:r>
    </w:p>
    <w:p w:rsidRPr="00F42C1A" w:rsidR="00B71F3B" w:rsidP="00F42C1A" w:rsidRDefault="00B71F3B" w14:paraId="230DAB5F" w14:textId="77777777">
      <w:pPr>
        <w:spacing w:after="0"/>
        <w:ind w:left="426"/>
        <w:jc w:val="both"/>
        <w:rPr>
          <w:rFonts w:ascii="Times New Roman" w:hAnsi="Times New Roman" w:cs="Times New Roman"/>
        </w:rPr>
      </w:pPr>
    </w:p>
    <w:p w:rsidRPr="00F42C1A" w:rsidR="00B71F3B" w:rsidP="00F42C1A" w:rsidRDefault="00B71F3B" w14:paraId="5E742278" w14:textId="1A7480F9">
      <w:pPr>
        <w:spacing w:after="0"/>
        <w:ind w:left="426"/>
        <w:jc w:val="both"/>
        <w:rPr>
          <w:rFonts w:ascii="Times New Roman" w:hAnsi="Times New Roman" w:cs="Times New Roman"/>
          <w:u w:val="single"/>
        </w:rPr>
      </w:pPr>
      <w:r w:rsidRPr="00F42C1A">
        <w:rPr>
          <w:rFonts w:ascii="Times New Roman" w:hAnsi="Times New Roman" w:cs="Times New Roman"/>
          <w:u w:val="single"/>
        </w:rPr>
        <w:t>Achievements in 202</w:t>
      </w:r>
      <w:r w:rsidRPr="00F42C1A" w:rsidR="009148FE">
        <w:rPr>
          <w:rFonts w:ascii="Times New Roman" w:hAnsi="Times New Roman" w:cs="Times New Roman"/>
          <w:u w:val="single"/>
        </w:rPr>
        <w:t>4</w:t>
      </w:r>
    </w:p>
    <w:p w:rsidRPr="00F42C1A" w:rsidR="009148FE" w:rsidP="00F42C1A" w:rsidRDefault="009148FE" w14:paraId="159E1EA4" w14:textId="77777777">
      <w:pPr>
        <w:spacing w:after="0"/>
        <w:ind w:left="426"/>
        <w:jc w:val="both"/>
        <w:rPr>
          <w:rFonts w:ascii="Times New Roman" w:hAnsi="Times New Roman" w:cs="Times New Roman"/>
          <w:u w:val="single"/>
        </w:rPr>
      </w:pPr>
    </w:p>
    <w:p w:rsidRPr="00F42C1A" w:rsidR="00042520" w:rsidP="00F42C1A" w:rsidRDefault="00704976" w14:paraId="6A3360F5" w14:textId="00875AA1">
      <w:pPr>
        <w:pStyle w:val="ListParagraph"/>
        <w:numPr>
          <w:ilvl w:val="0"/>
          <w:numId w:val="3"/>
        </w:numPr>
        <w:ind w:left="851"/>
        <w:jc w:val="both"/>
        <w:rPr>
          <w:rFonts w:ascii="Times New Roman" w:hAnsi="Times New Roman" w:cs="Times New Roman"/>
        </w:rPr>
      </w:pPr>
      <w:r w:rsidRPr="00F42C1A">
        <w:rPr>
          <w:rFonts w:ascii="Times New Roman" w:hAnsi="Times New Roman" w:cs="Times New Roman"/>
        </w:rPr>
        <w:t>Training for local GDF Person</w:t>
      </w:r>
      <w:r w:rsidRPr="00F42C1A" w:rsidR="00C4295F">
        <w:rPr>
          <w:rFonts w:ascii="Times New Roman" w:hAnsi="Times New Roman" w:cs="Times New Roman"/>
        </w:rPr>
        <w:t xml:space="preserve">nel </w:t>
      </w:r>
      <w:r w:rsidRPr="00F42C1A" w:rsidR="00780D3E">
        <w:rPr>
          <w:rFonts w:ascii="Times New Roman" w:hAnsi="Times New Roman" w:cs="Times New Roman"/>
        </w:rPr>
        <w:t xml:space="preserve">was took place at </w:t>
      </w:r>
      <w:proofErr w:type="spellStart"/>
      <w:r w:rsidRPr="00F42C1A" w:rsidR="00780D3E">
        <w:rPr>
          <w:rFonts w:ascii="Times New Roman" w:hAnsi="Times New Roman" w:cs="Times New Roman"/>
        </w:rPr>
        <w:t>Şanlıurfa</w:t>
      </w:r>
      <w:proofErr w:type="spellEnd"/>
      <w:r w:rsidRPr="00F42C1A" w:rsidR="00780D3E">
        <w:rPr>
          <w:rFonts w:ascii="Times New Roman" w:hAnsi="Times New Roman" w:cs="Times New Roman"/>
        </w:rPr>
        <w:t xml:space="preserve"> Directorate of Forestry with the participation of 65 people (EV</w:t>
      </w:r>
      <w:r w:rsidRPr="00F42C1A" w:rsidR="00B55E12">
        <w:rPr>
          <w:rFonts w:ascii="Times New Roman" w:hAnsi="Times New Roman" w:cs="Times New Roman"/>
        </w:rPr>
        <w:t>-1)</w:t>
      </w:r>
    </w:p>
    <w:p w:rsidRPr="00F42C1A" w:rsidR="00B55E12" w:rsidP="00F42C1A" w:rsidRDefault="00B55E12" w14:paraId="69EA4570" w14:textId="1CA6983E">
      <w:pPr>
        <w:pStyle w:val="ListParagraph"/>
        <w:numPr>
          <w:ilvl w:val="0"/>
          <w:numId w:val="3"/>
        </w:numPr>
        <w:ind w:left="851"/>
        <w:jc w:val="both"/>
        <w:rPr>
          <w:rFonts w:ascii="Times New Roman" w:hAnsi="Times New Roman" w:cs="Times New Roman"/>
        </w:rPr>
      </w:pPr>
      <w:r w:rsidRPr="00F42C1A">
        <w:rPr>
          <w:rFonts w:ascii="Times New Roman" w:hAnsi="Times New Roman" w:cs="Times New Roman"/>
        </w:rPr>
        <w:t xml:space="preserve">Handbook for civil engineers and architects were developed and disseminated at </w:t>
      </w:r>
      <w:proofErr w:type="spellStart"/>
      <w:r w:rsidRPr="00F42C1A">
        <w:rPr>
          <w:rFonts w:ascii="Times New Roman" w:hAnsi="Times New Roman" w:cs="Times New Roman"/>
        </w:rPr>
        <w:t>Şanlıurfa</w:t>
      </w:r>
      <w:proofErr w:type="spellEnd"/>
      <w:r w:rsidRPr="00F42C1A">
        <w:rPr>
          <w:rFonts w:ascii="Times New Roman" w:hAnsi="Times New Roman" w:cs="Times New Roman"/>
        </w:rPr>
        <w:t xml:space="preserve"> Trai</w:t>
      </w:r>
      <w:r w:rsidRPr="00F42C1A" w:rsidR="005B02D4">
        <w:rPr>
          <w:rFonts w:ascii="Times New Roman" w:hAnsi="Times New Roman" w:cs="Times New Roman"/>
        </w:rPr>
        <w:t>ning (EV-2)</w:t>
      </w:r>
    </w:p>
    <w:p w:rsidRPr="00F42C1A" w:rsidR="005B02D4" w:rsidP="00F42C1A" w:rsidRDefault="005B02D4" w14:paraId="1DB76DA9" w14:textId="2202FA8D">
      <w:pPr>
        <w:pStyle w:val="ListParagraph"/>
        <w:numPr>
          <w:ilvl w:val="0"/>
          <w:numId w:val="3"/>
        </w:numPr>
        <w:ind w:left="851"/>
        <w:jc w:val="both"/>
        <w:rPr>
          <w:rFonts w:ascii="Times New Roman" w:hAnsi="Times New Roman" w:cs="Times New Roman"/>
        </w:rPr>
      </w:pPr>
      <w:r w:rsidRPr="00F42C1A">
        <w:rPr>
          <w:rFonts w:ascii="Times New Roman" w:hAnsi="Times New Roman" w:cs="Times New Roman"/>
        </w:rPr>
        <w:t>Awareness raising activity for co-</w:t>
      </w:r>
      <w:r w:rsidRPr="00F42C1A" w:rsidR="00872942">
        <w:rPr>
          <w:rFonts w:ascii="Times New Roman" w:hAnsi="Times New Roman" w:cs="Times New Roman"/>
        </w:rPr>
        <w:t>financing</w:t>
      </w:r>
      <w:r w:rsidRPr="00F42C1A">
        <w:rPr>
          <w:rFonts w:ascii="Times New Roman" w:hAnsi="Times New Roman" w:cs="Times New Roman"/>
        </w:rPr>
        <w:t xml:space="preserve"> </w:t>
      </w:r>
      <w:r w:rsidRPr="00F42C1A" w:rsidR="00872942">
        <w:rPr>
          <w:rFonts w:ascii="Times New Roman" w:hAnsi="Times New Roman" w:cs="Times New Roman"/>
        </w:rPr>
        <w:t xml:space="preserve">institutions were held at Adana Directorate of Forestry </w:t>
      </w:r>
      <w:r w:rsidRPr="00F42C1A" w:rsidR="00A45BCA">
        <w:rPr>
          <w:rFonts w:ascii="Times New Roman" w:hAnsi="Times New Roman" w:cs="Times New Roman"/>
        </w:rPr>
        <w:t xml:space="preserve">including site visits to General Directorate of Forestry’s </w:t>
      </w:r>
      <w:r w:rsidRPr="00F42C1A" w:rsidR="001661C7">
        <w:rPr>
          <w:rFonts w:ascii="Times New Roman" w:hAnsi="Times New Roman" w:cs="Times New Roman"/>
        </w:rPr>
        <w:t>wooden building constructions. (EV-3)</w:t>
      </w:r>
    </w:p>
    <w:p w:rsidRPr="00F42C1A" w:rsidR="001661C7" w:rsidP="00F42C1A" w:rsidRDefault="00A5092F" w14:paraId="6ADA3B4A" w14:textId="6E272BBD">
      <w:pPr>
        <w:pStyle w:val="ListParagraph"/>
        <w:numPr>
          <w:ilvl w:val="0"/>
          <w:numId w:val="3"/>
        </w:numPr>
        <w:ind w:left="851"/>
        <w:jc w:val="both"/>
        <w:rPr>
          <w:rFonts w:ascii="Times New Roman" w:hAnsi="Times New Roman" w:cs="Times New Roman"/>
        </w:rPr>
      </w:pPr>
      <w:r w:rsidRPr="00F42C1A">
        <w:rPr>
          <w:rFonts w:ascii="Times New Roman" w:hAnsi="Times New Roman" w:cs="Times New Roman"/>
        </w:rPr>
        <w:t>Preparation of project web site initiated. Web page for UNDP Türkiye web site completed</w:t>
      </w:r>
      <w:r w:rsidRPr="00F42C1A" w:rsidR="003A78DE">
        <w:rPr>
          <w:rFonts w:ascii="Times New Roman" w:hAnsi="Times New Roman" w:cs="Times New Roman"/>
        </w:rPr>
        <w:t>. GDF will finalize the procurement procedures for the project web page. (EV-</w:t>
      </w:r>
      <w:r w:rsidRPr="00F42C1A" w:rsidR="00682940">
        <w:rPr>
          <w:rFonts w:ascii="Times New Roman" w:hAnsi="Times New Roman" w:cs="Times New Roman"/>
        </w:rPr>
        <w:t>4</w:t>
      </w:r>
      <w:r w:rsidR="00CF7A62">
        <w:rPr>
          <w:rFonts w:ascii="Times New Roman" w:hAnsi="Times New Roman" w:cs="Times New Roman"/>
        </w:rPr>
        <w:t xml:space="preserve">a &amp; </w:t>
      </w:r>
      <w:r w:rsidR="00A9655A">
        <w:rPr>
          <w:rFonts w:ascii="Times New Roman" w:hAnsi="Times New Roman" w:cs="Times New Roman"/>
        </w:rPr>
        <w:t>b</w:t>
      </w:r>
      <w:r w:rsidRPr="00F42C1A" w:rsidR="00682940">
        <w:rPr>
          <w:rFonts w:ascii="Times New Roman" w:hAnsi="Times New Roman" w:cs="Times New Roman"/>
        </w:rPr>
        <w:t>)</w:t>
      </w:r>
    </w:p>
    <w:p w:rsidRPr="00F42C1A" w:rsidR="00682940" w:rsidP="00F42C1A" w:rsidRDefault="00682940" w14:paraId="14FA0AC6" w14:textId="11427C4E">
      <w:pPr>
        <w:pStyle w:val="ListParagraph"/>
        <w:numPr>
          <w:ilvl w:val="0"/>
          <w:numId w:val="3"/>
        </w:numPr>
        <w:ind w:left="851"/>
        <w:jc w:val="both"/>
        <w:rPr>
          <w:rFonts w:ascii="Times New Roman" w:hAnsi="Times New Roman" w:cs="Times New Roman"/>
        </w:rPr>
      </w:pPr>
      <w:r w:rsidRPr="00F42C1A">
        <w:rPr>
          <w:rFonts w:ascii="Times New Roman" w:hAnsi="Times New Roman" w:cs="Times New Roman"/>
        </w:rPr>
        <w:t>Training for architectural and civil engineering post-graduate students a</w:t>
      </w:r>
      <w:r w:rsidRPr="00F42C1A" w:rsidR="00361E33">
        <w:rPr>
          <w:rFonts w:ascii="Times New Roman" w:hAnsi="Times New Roman" w:cs="Times New Roman"/>
        </w:rPr>
        <w:t>t earthquake region is planned to be held at Adana at the last week of November.</w:t>
      </w:r>
    </w:p>
    <w:p w:rsidR="00361E33" w:rsidP="00F42C1A" w:rsidRDefault="00402C57" w14:paraId="36C463E5" w14:textId="76D8165C">
      <w:pPr>
        <w:pStyle w:val="ListParagraph"/>
        <w:numPr>
          <w:ilvl w:val="0"/>
          <w:numId w:val="3"/>
        </w:numPr>
        <w:ind w:left="851"/>
        <w:jc w:val="both"/>
        <w:rPr>
          <w:rFonts w:ascii="Times New Roman" w:hAnsi="Times New Roman" w:cs="Times New Roman"/>
        </w:rPr>
      </w:pPr>
      <w:r w:rsidRPr="00F42C1A">
        <w:rPr>
          <w:rFonts w:ascii="Times New Roman" w:hAnsi="Times New Roman" w:cs="Times New Roman"/>
        </w:rPr>
        <w:t xml:space="preserve">PBP Agreement preparation with </w:t>
      </w:r>
      <w:proofErr w:type="spellStart"/>
      <w:r w:rsidRPr="00F42C1A">
        <w:rPr>
          <w:rFonts w:ascii="Times New Roman" w:hAnsi="Times New Roman" w:cs="Times New Roman"/>
        </w:rPr>
        <w:t>Boğaziçi</w:t>
      </w:r>
      <w:proofErr w:type="spellEnd"/>
      <w:r w:rsidRPr="00F42C1A">
        <w:rPr>
          <w:rFonts w:ascii="Times New Roman" w:hAnsi="Times New Roman" w:cs="Times New Roman"/>
        </w:rPr>
        <w:t xml:space="preserve"> University </w:t>
      </w:r>
      <w:r w:rsidRPr="00F42C1A" w:rsidR="00FE737C">
        <w:rPr>
          <w:rFonts w:ascii="Times New Roman" w:hAnsi="Times New Roman" w:cs="Times New Roman"/>
        </w:rPr>
        <w:t xml:space="preserve">has been started. Parties agreed on </w:t>
      </w:r>
      <w:r w:rsidRPr="00F42C1A" w:rsidR="00F42C1A">
        <w:rPr>
          <w:rFonts w:ascii="Times New Roman" w:hAnsi="Times New Roman" w:cs="Times New Roman"/>
        </w:rPr>
        <w:t>terms. (EV-5)</w:t>
      </w:r>
    </w:p>
    <w:p w:rsidRPr="00F42C1A" w:rsidR="005723DF" w:rsidP="00F42C1A" w:rsidRDefault="00456F48" w14:paraId="3A092E62" w14:textId="6CE54867">
      <w:pPr>
        <w:pStyle w:val="ListParagraph"/>
        <w:numPr>
          <w:ilvl w:val="0"/>
          <w:numId w:val="3"/>
        </w:numPr>
        <w:ind w:left="851"/>
        <w:jc w:val="both"/>
        <w:rPr>
          <w:rFonts w:ascii="Times New Roman" w:hAnsi="Times New Roman" w:cs="Times New Roman"/>
        </w:rPr>
      </w:pPr>
      <w:r>
        <w:rPr>
          <w:rFonts w:ascii="Times New Roman" w:hAnsi="Times New Roman" w:cs="Times New Roman"/>
        </w:rPr>
        <w:t xml:space="preserve">As per GDF’s </w:t>
      </w:r>
      <w:r w:rsidR="001B30A8">
        <w:rPr>
          <w:rFonts w:ascii="Times New Roman" w:hAnsi="Times New Roman" w:cs="Times New Roman"/>
        </w:rPr>
        <w:t xml:space="preserve">commitment to construct wooden buildings with co-financing, </w:t>
      </w:r>
      <w:r>
        <w:rPr>
          <w:rFonts w:ascii="Times New Roman" w:hAnsi="Times New Roman" w:cs="Times New Roman"/>
        </w:rPr>
        <w:t xml:space="preserve">GDF started </w:t>
      </w:r>
      <w:r w:rsidR="00A01A97">
        <w:rPr>
          <w:rFonts w:ascii="Times New Roman" w:hAnsi="Times New Roman" w:cs="Times New Roman"/>
        </w:rPr>
        <w:t>the construction of</w:t>
      </w:r>
      <w:r>
        <w:rPr>
          <w:rFonts w:ascii="Times New Roman" w:hAnsi="Times New Roman" w:cs="Times New Roman"/>
        </w:rPr>
        <w:t xml:space="preserve"> wooden buildings at earthquake region.</w:t>
      </w:r>
      <w:r w:rsidR="00A01A97">
        <w:rPr>
          <w:rFonts w:ascii="Times New Roman" w:hAnsi="Times New Roman" w:cs="Times New Roman"/>
        </w:rPr>
        <w:t xml:space="preserve"> (EV-6)</w:t>
      </w:r>
    </w:p>
    <w:p w:rsidRPr="00F42C1A" w:rsidR="00F42C1A" w:rsidP="00F42C1A" w:rsidRDefault="00F42C1A" w14:paraId="30F3278F" w14:textId="77777777">
      <w:pPr>
        <w:pStyle w:val="ListParagraph"/>
        <w:ind w:left="851"/>
        <w:jc w:val="both"/>
        <w:rPr>
          <w:rFonts w:ascii="Times New Roman" w:hAnsi="Times New Roman" w:cs="Times New Roman"/>
        </w:rPr>
      </w:pPr>
    </w:p>
    <w:p w:rsidRPr="00F42C1A" w:rsidR="0005101E" w:rsidP="00F42C1A" w:rsidRDefault="0005101E" w14:paraId="7D6BAFF3" w14:textId="386AF1F0">
      <w:pPr>
        <w:jc w:val="both"/>
        <w:rPr>
          <w:rFonts w:ascii="Times New Roman" w:hAnsi="Times New Roman" w:cs="Times New Roman"/>
        </w:rPr>
      </w:pPr>
      <w:r w:rsidRPr="00F42C1A">
        <w:rPr>
          <w:rFonts w:ascii="Times New Roman" w:hAnsi="Times New Roman" w:cs="Times New Roman"/>
        </w:rPr>
        <w:t xml:space="preserve">The project managed to create a momentum among the wood sector during the inception phase of the project, which successfully brought together all the stakeholders from government institutions to academia and from private sector to NGOs. The workshop group sessions were </w:t>
      </w:r>
      <w:r w:rsidRPr="00F42C1A" w:rsidR="00F42C1A">
        <w:rPr>
          <w:rFonts w:ascii="Times New Roman" w:hAnsi="Times New Roman" w:cs="Times New Roman"/>
        </w:rPr>
        <w:t>inclusive,</w:t>
      </w:r>
      <w:r w:rsidRPr="00F42C1A">
        <w:rPr>
          <w:rFonts w:ascii="Times New Roman" w:hAnsi="Times New Roman" w:cs="Times New Roman"/>
        </w:rPr>
        <w:t xml:space="preserve"> and all thoughts and comments were reflected in the Inception Workshop report. After the inception period, project focused both on legislative activities, partnerships for co-financings, training activities and awareness raising activities at the same time. However, procurement related problems are the main drawback to achieve 2024 targets. Despite procurement related problems, project took steps on below mentioned activities in its first </w:t>
      </w:r>
      <w:r w:rsidR="007120F2">
        <w:rPr>
          <w:rFonts w:ascii="Times New Roman" w:hAnsi="Times New Roman" w:cs="Times New Roman"/>
        </w:rPr>
        <w:t>year</w:t>
      </w:r>
      <w:r w:rsidRPr="00F42C1A">
        <w:rPr>
          <w:rFonts w:ascii="Times New Roman" w:hAnsi="Times New Roman" w:cs="Times New Roman"/>
        </w:rPr>
        <w:t>:</w:t>
      </w:r>
    </w:p>
    <w:p w:rsidRPr="00F42C1A" w:rsidR="0005101E" w:rsidP="00F42C1A" w:rsidRDefault="0005101E" w14:paraId="591E9101" w14:textId="77777777">
      <w:pPr>
        <w:jc w:val="both"/>
        <w:rPr>
          <w:rFonts w:ascii="Times New Roman" w:hAnsi="Times New Roman" w:cs="Times New Roman"/>
        </w:rPr>
      </w:pPr>
      <w:r w:rsidRPr="00F42C1A">
        <w:rPr>
          <w:rFonts w:ascii="Times New Roman" w:hAnsi="Times New Roman" w:cs="Times New Roman"/>
        </w:rPr>
        <w:t>Component 1 - Legislation</w:t>
      </w:r>
    </w:p>
    <w:p w:rsidRPr="00F42C1A" w:rsidR="0005101E" w:rsidP="00F42C1A" w:rsidRDefault="0005101E" w14:paraId="04ADAEC8" w14:textId="0B14EA32">
      <w:pPr>
        <w:jc w:val="both"/>
        <w:rPr>
          <w:rFonts w:ascii="Times New Roman" w:hAnsi="Times New Roman" w:cs="Times New Roman"/>
        </w:rPr>
      </w:pPr>
      <w:r w:rsidRPr="00F42C1A">
        <w:rPr>
          <w:rFonts w:ascii="Times New Roman" w:hAnsi="Times New Roman" w:cs="Times New Roman"/>
        </w:rPr>
        <w:t xml:space="preserve">Project team identified the legislative needs and met several times with AFAD (Türkiye's Disaster and Emergency management Presidency) to revise Turkish Earthquake Building code in </w:t>
      </w:r>
      <w:r w:rsidRPr="00F42C1A" w:rsidR="005025F5">
        <w:rPr>
          <w:rFonts w:ascii="Times New Roman" w:hAnsi="Times New Roman" w:cs="Times New Roman"/>
        </w:rPr>
        <w:t>favour</w:t>
      </w:r>
      <w:r w:rsidRPr="00F42C1A">
        <w:rPr>
          <w:rFonts w:ascii="Times New Roman" w:hAnsi="Times New Roman" w:cs="Times New Roman"/>
        </w:rPr>
        <w:t xml:space="preserve"> of high-rise wooden buildings. AFAD accepted to form a committee to examine project team's revision requests. Additionally, project team agreed with 4 university professors to work for activity 1.1 outputs. GDF is trying to solve administrative issues to sign a contract with them.  Activity 1.1 will be the base point for upcoming activities which will enable project to overcome legislative based barriers.</w:t>
      </w:r>
    </w:p>
    <w:p w:rsidRPr="00F42C1A" w:rsidR="0005101E" w:rsidP="00F42C1A" w:rsidRDefault="0005101E" w14:paraId="04A39E69" w14:textId="77777777">
      <w:pPr>
        <w:jc w:val="both"/>
        <w:rPr>
          <w:rFonts w:ascii="Times New Roman" w:hAnsi="Times New Roman" w:cs="Times New Roman"/>
        </w:rPr>
      </w:pPr>
      <w:r w:rsidRPr="00F42C1A">
        <w:rPr>
          <w:rFonts w:ascii="Times New Roman" w:hAnsi="Times New Roman" w:cs="Times New Roman"/>
        </w:rPr>
        <w:t>Component 2 - Pilot Projects</w:t>
      </w:r>
    </w:p>
    <w:p w:rsidRPr="00F42C1A" w:rsidR="0005101E" w:rsidP="00F42C1A" w:rsidRDefault="0005101E" w14:paraId="1400D1E0" w14:textId="68FE1A81">
      <w:pPr>
        <w:jc w:val="both"/>
        <w:rPr>
          <w:rFonts w:ascii="Times New Roman" w:hAnsi="Times New Roman" w:cs="Times New Roman"/>
        </w:rPr>
      </w:pPr>
      <w:r w:rsidRPr="00F42C1A">
        <w:rPr>
          <w:rFonts w:ascii="Times New Roman" w:hAnsi="Times New Roman" w:cs="Times New Roman"/>
        </w:rPr>
        <w:t xml:space="preserve">Project team met with co-financers and potential co-financers during first </w:t>
      </w:r>
      <w:r w:rsidR="004D21EE">
        <w:rPr>
          <w:rFonts w:ascii="Times New Roman" w:hAnsi="Times New Roman" w:cs="Times New Roman"/>
        </w:rPr>
        <w:t>9</w:t>
      </w:r>
      <w:r w:rsidRPr="00F42C1A">
        <w:rPr>
          <w:rFonts w:ascii="Times New Roman" w:hAnsi="Times New Roman" w:cs="Times New Roman"/>
        </w:rPr>
        <w:t xml:space="preserve"> months. The devastating February 2023 earthquakes have changed the governmental institutions' investment priority and availability of funds. Despite that, GDF is committed to their co-financing and agreed to construct wooden offices, residences and </w:t>
      </w:r>
      <w:r w:rsidRPr="00F42C1A">
        <w:rPr>
          <w:rFonts w:ascii="Times New Roman" w:hAnsi="Times New Roman" w:cs="Times New Roman"/>
        </w:rPr>
        <w:lastRenderedPageBreak/>
        <w:t xml:space="preserve">social </w:t>
      </w:r>
      <w:r w:rsidRPr="00F42C1A" w:rsidR="004D21EE">
        <w:rPr>
          <w:rFonts w:ascii="Times New Roman" w:hAnsi="Times New Roman" w:cs="Times New Roman"/>
        </w:rPr>
        <w:t>centres</w:t>
      </w:r>
      <w:r w:rsidRPr="00F42C1A">
        <w:rPr>
          <w:rFonts w:ascii="Times New Roman" w:hAnsi="Times New Roman" w:cs="Times New Roman"/>
        </w:rPr>
        <w:t xml:space="preserve"> for their personnel in the earthquake region. Project team is closely working with GDF and providing technical assistance for the construction works, such as training its personnel so that they will be qualified to inspect wooden constructions and be able to carry out commissioning works. So far GDF has constructed 4,400sqm of wooden buildings as of </w:t>
      </w:r>
      <w:r w:rsidR="00FE6466">
        <w:rPr>
          <w:rFonts w:ascii="Times New Roman" w:hAnsi="Times New Roman" w:cs="Times New Roman"/>
        </w:rPr>
        <w:t>September</w:t>
      </w:r>
      <w:r w:rsidRPr="00F42C1A">
        <w:rPr>
          <w:rFonts w:ascii="Times New Roman" w:hAnsi="Times New Roman" w:cs="Times New Roman"/>
        </w:rPr>
        <w:t xml:space="preserve"> 2024.</w:t>
      </w:r>
    </w:p>
    <w:p w:rsidRPr="00F42C1A" w:rsidR="0005101E" w:rsidP="00F42C1A" w:rsidRDefault="0005101E" w14:paraId="1B12FB2F" w14:textId="77777777">
      <w:pPr>
        <w:jc w:val="both"/>
        <w:rPr>
          <w:rFonts w:ascii="Times New Roman" w:hAnsi="Times New Roman" w:cs="Times New Roman"/>
        </w:rPr>
      </w:pPr>
      <w:r w:rsidRPr="00F42C1A">
        <w:rPr>
          <w:rFonts w:ascii="Times New Roman" w:hAnsi="Times New Roman" w:cs="Times New Roman"/>
        </w:rPr>
        <w:t>Component 3 - Training and Awareness Raising</w:t>
      </w:r>
    </w:p>
    <w:p w:rsidRPr="00F42C1A" w:rsidR="0005101E" w:rsidP="00F42C1A" w:rsidRDefault="0005101E" w14:paraId="423AF5A4" w14:textId="672782CA" w14:noSpellErr="1">
      <w:pPr>
        <w:jc w:val="both"/>
        <w:rPr>
          <w:rFonts w:ascii="Times New Roman" w:hAnsi="Times New Roman" w:cs="Times New Roman"/>
        </w:rPr>
      </w:pPr>
      <w:r w:rsidRPr="34BF0C34" w:rsidR="0005101E">
        <w:rPr>
          <w:rFonts w:ascii="Times New Roman" w:hAnsi="Times New Roman" w:cs="Times New Roman"/>
        </w:rPr>
        <w:t xml:space="preserve">The project focused on training activities for GDF's civil, </w:t>
      </w:r>
      <w:r w:rsidRPr="34BF0C34" w:rsidR="0005101E">
        <w:rPr>
          <w:rFonts w:ascii="Times New Roman" w:hAnsi="Times New Roman" w:cs="Times New Roman"/>
        </w:rPr>
        <w:t>mechanical</w:t>
      </w:r>
      <w:r w:rsidRPr="34BF0C34" w:rsidR="0005101E">
        <w:rPr>
          <w:rFonts w:ascii="Times New Roman" w:hAnsi="Times New Roman" w:cs="Times New Roman"/>
        </w:rPr>
        <w:t xml:space="preserve"> and electrical engineers and architects at their HQ and district offices to increase their wooden building </w:t>
      </w:r>
      <w:r w:rsidRPr="34BF0C34" w:rsidR="0005101E">
        <w:rPr>
          <w:rFonts w:ascii="Times New Roman" w:hAnsi="Times New Roman" w:cs="Times New Roman"/>
        </w:rPr>
        <w:t>capacity</w:t>
      </w:r>
      <w:r w:rsidRPr="34BF0C34" w:rsidR="0005101E">
        <w:rPr>
          <w:rFonts w:ascii="Times New Roman" w:hAnsi="Times New Roman" w:cs="Times New Roman"/>
        </w:rPr>
        <w:t xml:space="preserve">. First activity was successfully completed with 65 engineers and architects at GDF's Sanliurfa District Office where three- day technical and practical trainings were held in May 2024. During this </w:t>
      </w:r>
      <w:r w:rsidRPr="34BF0C34" w:rsidR="00E351B7">
        <w:rPr>
          <w:rFonts w:ascii="Times New Roman" w:hAnsi="Times New Roman" w:cs="Times New Roman"/>
        </w:rPr>
        <w:t>year</w:t>
      </w:r>
      <w:r w:rsidRPr="34BF0C34" w:rsidR="0005101E">
        <w:rPr>
          <w:rFonts w:ascii="Times New Roman" w:hAnsi="Times New Roman" w:cs="Times New Roman"/>
        </w:rPr>
        <w:t xml:space="preserve">, an awareness raising activity was </w:t>
      </w:r>
      <w:r w:rsidRPr="34BF0C34" w:rsidR="00E351B7">
        <w:rPr>
          <w:rFonts w:ascii="Times New Roman" w:hAnsi="Times New Roman" w:cs="Times New Roman"/>
        </w:rPr>
        <w:t xml:space="preserve">also </w:t>
      </w:r>
      <w:r w:rsidRPr="34BF0C34" w:rsidR="0005101E">
        <w:rPr>
          <w:rFonts w:ascii="Times New Roman" w:hAnsi="Times New Roman" w:cs="Times New Roman"/>
        </w:rPr>
        <w:t xml:space="preserve">held during the week of 16th July for co-financers and potential co-financers in Adana. </w:t>
      </w:r>
      <w:r w:rsidRPr="34BF0C34" w:rsidR="0005101E">
        <w:rPr>
          <w:rFonts w:ascii="Times New Roman" w:hAnsi="Times New Roman" w:cs="Times New Roman"/>
        </w:rPr>
        <w:t>Mainly governmental</w:t>
      </w:r>
      <w:r w:rsidRPr="34BF0C34" w:rsidR="0005101E">
        <w:rPr>
          <w:rFonts w:ascii="Times New Roman" w:hAnsi="Times New Roman" w:cs="Times New Roman"/>
        </w:rPr>
        <w:t xml:space="preserve"> institutions' construction department heads </w:t>
      </w:r>
      <w:r w:rsidRPr="34BF0C34" w:rsidR="00E13871">
        <w:rPr>
          <w:rFonts w:ascii="Times New Roman" w:hAnsi="Times New Roman" w:cs="Times New Roman"/>
        </w:rPr>
        <w:t xml:space="preserve">had </w:t>
      </w:r>
      <w:r w:rsidRPr="34BF0C34" w:rsidR="00E13871">
        <w:rPr>
          <w:rFonts w:ascii="Times New Roman" w:hAnsi="Times New Roman" w:cs="Times New Roman"/>
        </w:rPr>
        <w:t>joined</w:t>
      </w:r>
      <w:r w:rsidRPr="34BF0C34" w:rsidR="0005101E">
        <w:rPr>
          <w:rFonts w:ascii="Times New Roman" w:hAnsi="Times New Roman" w:cs="Times New Roman"/>
        </w:rPr>
        <w:t xml:space="preserve"> the event which include</w:t>
      </w:r>
      <w:r w:rsidRPr="34BF0C34" w:rsidR="00E351B7">
        <w:rPr>
          <w:rFonts w:ascii="Times New Roman" w:hAnsi="Times New Roman" w:cs="Times New Roman"/>
        </w:rPr>
        <w:t>d</w:t>
      </w:r>
      <w:r w:rsidRPr="34BF0C34" w:rsidR="0005101E">
        <w:rPr>
          <w:rFonts w:ascii="Times New Roman" w:hAnsi="Times New Roman" w:cs="Times New Roman"/>
        </w:rPr>
        <w:t xml:space="preserve"> site visits to GDF's wooden building construction sites at </w:t>
      </w:r>
      <w:commentRangeStart w:id="0"/>
      <w:commentRangeStart w:id="1132198016"/>
      <w:r w:rsidRPr="34BF0C34" w:rsidR="0005101E">
        <w:rPr>
          <w:rFonts w:ascii="Times New Roman" w:hAnsi="Times New Roman" w:cs="Times New Roman"/>
        </w:rPr>
        <w:t>earthquake region.</w:t>
      </w:r>
      <w:commentRangeEnd w:id="0"/>
      <w:r>
        <w:rPr>
          <w:rStyle w:val="CommentReference"/>
        </w:rPr>
        <w:commentReference w:id="0"/>
      </w:r>
      <w:commentRangeEnd w:id="1132198016"/>
      <w:r>
        <w:rPr>
          <w:rStyle w:val="CommentReference"/>
        </w:rPr>
        <w:commentReference w:id="1132198016"/>
      </w:r>
    </w:p>
    <w:p w:rsidR="08051505" w:rsidP="34BF0C34" w:rsidRDefault="08051505" w14:paraId="531223DD" w14:textId="4EF18BDD">
      <w:pPr>
        <w:pStyle w:val="Normal"/>
        <w:jc w:val="both"/>
        <w:rPr>
          <w:rFonts w:ascii="Times New Roman" w:hAnsi="Times New Roman" w:cs="Times New Roman"/>
        </w:rPr>
      </w:pPr>
      <w:r w:rsidRPr="34BF0C34" w:rsidR="08051505">
        <w:rPr>
          <w:rFonts w:ascii="Times New Roman" w:hAnsi="Times New Roman" w:eastAsia="Calibri" w:cs="Times New Roman" w:asciiTheme="minorAscii" w:hAnsiTheme="minorAscii" w:eastAsiaTheme="minorAscii" w:cstheme="minorBidi"/>
          <w:color w:val="auto"/>
          <w:sz w:val="22"/>
          <w:szCs w:val="22"/>
          <w:lang w:eastAsia="en-US" w:bidi="ar-SA"/>
        </w:rPr>
        <w:t xml:space="preserve">The achievements </w:t>
      </w:r>
      <w:r w:rsidRPr="34BF0C34" w:rsidR="6565D423">
        <w:rPr>
          <w:rFonts w:ascii="Times New Roman" w:hAnsi="Times New Roman" w:eastAsia="Calibri" w:cs="Times New Roman" w:asciiTheme="minorAscii" w:hAnsiTheme="minorAscii" w:eastAsiaTheme="minorAscii" w:cstheme="minorBidi"/>
          <w:color w:val="auto"/>
          <w:sz w:val="22"/>
          <w:szCs w:val="22"/>
          <w:lang w:eastAsia="en-US" w:bidi="ar-SA"/>
        </w:rPr>
        <w:t xml:space="preserve">described </w:t>
      </w:r>
      <w:r w:rsidRPr="34BF0C34" w:rsidR="08051505">
        <w:rPr>
          <w:rFonts w:ascii="Times New Roman" w:hAnsi="Times New Roman" w:eastAsia="Calibri" w:cs="Times New Roman" w:asciiTheme="minorAscii" w:hAnsiTheme="minorAscii" w:eastAsiaTheme="minorAscii" w:cstheme="minorBidi"/>
          <w:color w:val="auto"/>
          <w:sz w:val="22"/>
          <w:szCs w:val="22"/>
          <w:lang w:eastAsia="en-US" w:bidi="ar-SA"/>
        </w:rPr>
        <w:t>above ha</w:t>
      </w:r>
      <w:r w:rsidRPr="34BF0C34" w:rsidR="6D24FFB3">
        <w:rPr>
          <w:rFonts w:ascii="Times New Roman" w:hAnsi="Times New Roman" w:eastAsia="Calibri" w:cs="Times New Roman" w:asciiTheme="minorAscii" w:hAnsiTheme="minorAscii" w:eastAsiaTheme="minorAscii" w:cstheme="minorBidi"/>
          <w:color w:val="auto"/>
          <w:sz w:val="22"/>
          <w:szCs w:val="22"/>
          <w:lang w:eastAsia="en-US" w:bidi="ar-SA"/>
        </w:rPr>
        <w:t>ve</w:t>
      </w:r>
      <w:r w:rsidRPr="34BF0C34" w:rsidR="08051505">
        <w:rPr>
          <w:rFonts w:ascii="Times New Roman" w:hAnsi="Times New Roman" w:eastAsia="Calibri" w:cs="Times New Roman" w:asciiTheme="minorAscii" w:hAnsiTheme="minorAscii" w:eastAsiaTheme="minorAscii" w:cstheme="minorBidi"/>
          <w:color w:val="auto"/>
          <w:sz w:val="22"/>
          <w:szCs w:val="22"/>
          <w:lang w:eastAsia="en-US" w:bidi="ar-SA"/>
        </w:rPr>
        <w:t xml:space="preserve"> </w:t>
      </w:r>
      <w:r w:rsidRPr="34BF0C34" w:rsidR="613BF463">
        <w:rPr>
          <w:rFonts w:ascii="Times New Roman" w:hAnsi="Times New Roman" w:eastAsia="Calibri" w:cs="Times New Roman" w:asciiTheme="minorAscii" w:hAnsiTheme="minorAscii" w:eastAsiaTheme="minorAscii" w:cstheme="minorBidi"/>
          <w:color w:val="auto"/>
          <w:sz w:val="22"/>
          <w:szCs w:val="22"/>
          <w:lang w:eastAsia="en-US" w:bidi="ar-SA"/>
        </w:rPr>
        <w:t>provided</w:t>
      </w:r>
      <w:r w:rsidRPr="34BF0C34" w:rsidR="08051505">
        <w:rPr>
          <w:rFonts w:ascii="Times New Roman" w:hAnsi="Times New Roman" w:eastAsia="Calibri" w:cs="Times New Roman" w:asciiTheme="minorAscii" w:hAnsiTheme="minorAscii" w:eastAsiaTheme="minorAscii" w:cstheme="minorBidi"/>
          <w:color w:val="auto"/>
          <w:sz w:val="22"/>
          <w:szCs w:val="22"/>
          <w:lang w:eastAsia="en-US" w:bidi="ar-SA"/>
        </w:rPr>
        <w:t xml:space="preserve"> a basis </w:t>
      </w:r>
      <w:r w:rsidRPr="34BF0C34" w:rsidR="1C437D84">
        <w:rPr>
          <w:rFonts w:ascii="Times New Roman" w:hAnsi="Times New Roman" w:eastAsia="Calibri" w:cs="Times New Roman" w:asciiTheme="minorAscii" w:hAnsiTheme="minorAscii" w:eastAsiaTheme="minorAscii" w:cstheme="minorBidi"/>
          <w:color w:val="auto"/>
          <w:sz w:val="22"/>
          <w:szCs w:val="22"/>
          <w:lang w:eastAsia="en-US" w:bidi="ar-SA"/>
        </w:rPr>
        <w:t>for</w:t>
      </w:r>
      <w:r w:rsidRPr="34BF0C34" w:rsidR="77B6F472">
        <w:rPr>
          <w:rFonts w:ascii="Times New Roman" w:hAnsi="Times New Roman" w:eastAsia="Calibri" w:cs="Times New Roman" w:asciiTheme="minorAscii" w:hAnsiTheme="minorAscii" w:eastAsiaTheme="minorAscii" w:cstheme="minorBidi"/>
          <w:color w:val="auto"/>
          <w:sz w:val="22"/>
          <w:szCs w:val="22"/>
          <w:lang w:eastAsia="en-US" w:bidi="ar-SA"/>
        </w:rPr>
        <w:t xml:space="preserve"> </w:t>
      </w:r>
      <w:r w:rsidRPr="34BF0C34" w:rsidR="77B6F472">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assisting</w:t>
      </w:r>
      <w:r w:rsidRPr="34BF0C34" w:rsidR="77B6F472">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 xml:space="preserve"> the Government of Türkiye to</w:t>
      </w:r>
      <w:r w:rsidRPr="34BF0C34" w:rsidR="66E5947F">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 xml:space="preserve"> achieve the project’s main target of</w:t>
      </w:r>
      <w:r w:rsidRPr="34BF0C34" w:rsidR="77B6F472">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 xml:space="preserve"> increas</w:t>
      </w:r>
      <w:r w:rsidRPr="34BF0C34" w:rsidR="7CE73C20">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ing</w:t>
      </w:r>
      <w:r w:rsidRPr="34BF0C34" w:rsidR="77B6F472">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 xml:space="preserve"> the use of wood in Türkiye’s </w:t>
      </w:r>
      <w:r w:rsidRPr="34BF0C34" w:rsidR="6070F831">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b</w:t>
      </w:r>
      <w:r w:rsidRPr="34BF0C34" w:rsidR="77B6F472">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 xml:space="preserve">uilding </w:t>
      </w:r>
      <w:r w:rsidRPr="34BF0C34" w:rsidR="2B3E97FC">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sector</w:t>
      </w:r>
      <w:r w:rsidRPr="34BF0C34" w:rsidR="77B6F472">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 xml:space="preserve">, </w:t>
      </w:r>
      <w:r w:rsidRPr="34BF0C34" w:rsidR="529C3CCC">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so that upcoming project activities can b</w:t>
      </w:r>
      <w:r w:rsidRPr="34BF0C34" w:rsidR="43B5407E">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uild on this base</w:t>
      </w:r>
      <w:r w:rsidRPr="34BF0C34" w:rsidR="529C3CCC">
        <w:rPr>
          <w:rFonts w:ascii="Times New Roman" w:hAnsi="Times New Roman" w:eastAsia="Calibri" w:cs="Times New Roman" w:asciiTheme="minorAscii" w:hAnsiTheme="minorAscii" w:eastAsiaTheme="minorAscii" w:cstheme="minorBidi"/>
          <w:noProof w:val="0"/>
          <w:color w:val="auto"/>
          <w:sz w:val="22"/>
          <w:szCs w:val="22"/>
          <w:lang w:val="en-US" w:eastAsia="en-US" w:bidi="ar-SA"/>
        </w:rPr>
        <w:t xml:space="preserve">. </w:t>
      </w:r>
    </w:p>
    <w:p w:rsidR="34BF0C34" w:rsidP="34BF0C34" w:rsidRDefault="34BF0C34" w14:paraId="04523159" w14:textId="76B5969A">
      <w:pPr>
        <w:jc w:val="both"/>
        <w:rPr>
          <w:rFonts w:ascii="Times New Roman" w:hAnsi="Times New Roman" w:cs="Times New Roman"/>
          <w:b w:val="1"/>
          <w:bCs w:val="1"/>
        </w:rPr>
      </w:pPr>
    </w:p>
    <w:p w:rsidRPr="00F42C1A" w:rsidR="00997637" w:rsidP="00F42C1A" w:rsidRDefault="00997637" w14:paraId="0135AC91" w14:textId="49E5669D">
      <w:pPr>
        <w:jc w:val="both"/>
        <w:rPr>
          <w:rFonts w:ascii="Times New Roman" w:hAnsi="Times New Roman" w:cs="Times New Roman"/>
          <w:b/>
          <w:bCs/>
        </w:rPr>
      </w:pPr>
      <w:r w:rsidRPr="00F42C1A">
        <w:rPr>
          <w:rFonts w:ascii="Times New Roman" w:hAnsi="Times New Roman" w:cs="Times New Roman"/>
          <w:b/>
          <w:bCs/>
        </w:rPr>
        <w:t xml:space="preserve">PROBLEM SOLVING AND LESSONS LEARNED – max </w:t>
      </w:r>
      <w:r w:rsidRPr="00F42C1A" w:rsidR="00324B2B">
        <w:rPr>
          <w:rFonts w:ascii="Times New Roman" w:hAnsi="Times New Roman" w:cs="Times New Roman"/>
          <w:b/>
          <w:bCs/>
        </w:rPr>
        <w:t>150</w:t>
      </w:r>
      <w:r w:rsidRPr="00F42C1A">
        <w:rPr>
          <w:rFonts w:ascii="Times New Roman" w:hAnsi="Times New Roman" w:cs="Times New Roman"/>
          <w:b/>
          <w:bCs/>
        </w:rPr>
        <w:t xml:space="preserve"> words</w:t>
      </w:r>
    </w:p>
    <w:p w:rsidR="00997637" w:rsidP="00F42C1A" w:rsidRDefault="003F1C4A" w14:paraId="17545F4F" w14:textId="12607BD9">
      <w:pPr>
        <w:jc w:val="both"/>
        <w:rPr>
          <w:rFonts w:ascii="Times New Roman" w:hAnsi="Times New Roman" w:cs="Times New Roman"/>
        </w:rPr>
      </w:pPr>
      <w:r>
        <w:rPr>
          <w:rFonts w:ascii="Times New Roman" w:hAnsi="Times New Roman" w:cs="Times New Roman"/>
        </w:rPr>
        <w:t>P</w:t>
      </w:r>
      <w:r w:rsidRPr="00F42C1A">
        <w:rPr>
          <w:rFonts w:ascii="Times New Roman" w:hAnsi="Times New Roman" w:cs="Times New Roman"/>
        </w:rPr>
        <w:t>rocurement related drawbacks</w:t>
      </w:r>
      <w:r w:rsidR="00F15EE2">
        <w:rPr>
          <w:rFonts w:ascii="Times New Roman" w:hAnsi="Times New Roman" w:cs="Times New Roman"/>
        </w:rPr>
        <w:t xml:space="preserve"> slow down the delivery of the project. However,</w:t>
      </w:r>
      <w:r w:rsidRPr="00F42C1A">
        <w:rPr>
          <w:rFonts w:ascii="Times New Roman" w:hAnsi="Times New Roman" w:cs="Times New Roman"/>
        </w:rPr>
        <w:t xml:space="preserve"> project team of UNDP and GDF formed a good synergy to initiate project activities and to implement them in accordance with the work plan for the first year.</w:t>
      </w:r>
      <w:r w:rsidR="007A509B">
        <w:rPr>
          <w:rFonts w:ascii="Times New Roman" w:hAnsi="Times New Roman" w:cs="Times New Roman"/>
        </w:rPr>
        <w:t xml:space="preserve"> They mainly focused on the activities that c</w:t>
      </w:r>
      <w:r w:rsidR="00490D07">
        <w:rPr>
          <w:rFonts w:ascii="Times New Roman" w:hAnsi="Times New Roman" w:cs="Times New Roman"/>
        </w:rPr>
        <w:t>ould</w:t>
      </w:r>
      <w:r w:rsidR="007A509B">
        <w:rPr>
          <w:rFonts w:ascii="Times New Roman" w:hAnsi="Times New Roman" w:cs="Times New Roman"/>
        </w:rPr>
        <w:t xml:space="preserve"> be </w:t>
      </w:r>
      <w:r w:rsidR="00BA452D">
        <w:rPr>
          <w:rFonts w:ascii="Times New Roman" w:hAnsi="Times New Roman" w:cs="Times New Roman"/>
        </w:rPr>
        <w:t xml:space="preserve">done </w:t>
      </w:r>
      <w:r w:rsidR="00964C94">
        <w:rPr>
          <w:rFonts w:ascii="Times New Roman" w:hAnsi="Times New Roman" w:cs="Times New Roman"/>
        </w:rPr>
        <w:t xml:space="preserve">in accordance </w:t>
      </w:r>
      <w:r w:rsidR="003F30A3">
        <w:rPr>
          <w:rFonts w:ascii="Times New Roman" w:hAnsi="Times New Roman" w:cs="Times New Roman"/>
        </w:rPr>
        <w:t>with</w:t>
      </w:r>
      <w:r w:rsidR="00964C94">
        <w:rPr>
          <w:rFonts w:ascii="Times New Roman" w:hAnsi="Times New Roman" w:cs="Times New Roman"/>
        </w:rPr>
        <w:t xml:space="preserve"> GDF’s procurement rules. </w:t>
      </w:r>
      <w:r w:rsidR="00BA452D">
        <w:rPr>
          <w:rFonts w:ascii="Times New Roman" w:hAnsi="Times New Roman" w:cs="Times New Roman"/>
        </w:rPr>
        <w:t xml:space="preserve"> </w:t>
      </w:r>
    </w:p>
    <w:p w:rsidRPr="00F42C1A" w:rsidR="00AC6CC6" w:rsidP="00F42C1A" w:rsidRDefault="00AC6CC6" w14:paraId="2EADF55A" w14:textId="77777777">
      <w:pPr>
        <w:jc w:val="both"/>
        <w:rPr>
          <w:rFonts w:ascii="Times New Roman" w:hAnsi="Times New Roman" w:cs="Times New Roman"/>
        </w:rPr>
      </w:pPr>
    </w:p>
    <w:p w:rsidRPr="00F42C1A" w:rsidR="00997637" w:rsidP="00F42C1A" w:rsidRDefault="00997637" w14:paraId="1345CFBF" w14:textId="5EEB9051">
      <w:pPr>
        <w:jc w:val="both"/>
        <w:rPr>
          <w:rFonts w:ascii="Times New Roman" w:hAnsi="Times New Roman" w:cs="Times New Roman"/>
          <w:b/>
          <w:bCs/>
        </w:rPr>
      </w:pPr>
      <w:r w:rsidRPr="00F42C1A">
        <w:rPr>
          <w:rFonts w:ascii="Times New Roman" w:hAnsi="Times New Roman" w:cs="Times New Roman"/>
          <w:b/>
          <w:bCs/>
        </w:rPr>
        <w:t xml:space="preserve">STATISTICS ON END BENEFICIARIES (IF APPLICABLE) -max </w:t>
      </w:r>
      <w:r w:rsidRPr="00F42C1A" w:rsidR="00324B2B">
        <w:rPr>
          <w:rFonts w:ascii="Times New Roman" w:hAnsi="Times New Roman" w:cs="Times New Roman"/>
          <w:b/>
          <w:bCs/>
        </w:rPr>
        <w:t>150</w:t>
      </w:r>
      <w:r w:rsidRPr="00F42C1A">
        <w:rPr>
          <w:rFonts w:ascii="Times New Roman" w:hAnsi="Times New Roman" w:cs="Times New Roman"/>
          <w:b/>
          <w:bCs/>
        </w:rPr>
        <w:t xml:space="preserve"> words</w:t>
      </w:r>
    </w:p>
    <w:p w:rsidRPr="00F42C1A" w:rsidR="00B214F1" w:rsidP="00F42C1A" w:rsidRDefault="00B214F1" w14:paraId="08D7557C" w14:textId="77777777">
      <w:pPr>
        <w:jc w:val="both"/>
        <w:rPr>
          <w:rFonts w:ascii="Times New Roman" w:hAnsi="Times New Roman" w:cs="Times New Roman"/>
        </w:rPr>
      </w:pPr>
      <w:r w:rsidRPr="00F42C1A">
        <w:rPr>
          <w:rFonts w:ascii="Times New Roman" w:hAnsi="Times New Roman" w:cs="Times New Roman"/>
        </w:rPr>
        <w:t>Female: 10</w:t>
      </w:r>
    </w:p>
    <w:p w:rsidRPr="00F42C1A" w:rsidR="00B214F1" w:rsidP="00F42C1A" w:rsidRDefault="00B214F1" w14:paraId="47F72314" w14:textId="77777777">
      <w:pPr>
        <w:jc w:val="both"/>
        <w:rPr>
          <w:rFonts w:ascii="Times New Roman" w:hAnsi="Times New Roman" w:cs="Times New Roman"/>
        </w:rPr>
      </w:pPr>
      <w:r w:rsidRPr="00F42C1A">
        <w:rPr>
          <w:rFonts w:ascii="Times New Roman" w:hAnsi="Times New Roman" w:cs="Times New Roman"/>
        </w:rPr>
        <w:t>Male: 56</w:t>
      </w:r>
    </w:p>
    <w:p w:rsidRPr="00F42C1A" w:rsidR="00B214F1" w:rsidP="00F42C1A" w:rsidRDefault="00B214F1" w14:paraId="5DDE827C" w14:textId="55166715">
      <w:pPr>
        <w:jc w:val="both"/>
        <w:rPr>
          <w:rFonts w:ascii="Times New Roman" w:hAnsi="Times New Roman" w:cs="Times New Roman"/>
        </w:rPr>
      </w:pPr>
      <w:r w:rsidRPr="00F42C1A">
        <w:rPr>
          <w:rFonts w:ascii="Times New Roman" w:hAnsi="Times New Roman" w:cs="Times New Roman"/>
        </w:rPr>
        <w:t>Total: 66</w:t>
      </w:r>
    </w:p>
    <w:p w:rsidRPr="00F42C1A" w:rsidR="00B214F1" w:rsidP="00F42C1A" w:rsidRDefault="00345D4F" w14:paraId="1C8CA53C" w14:textId="6EC18B43" w14:noSpellErr="1">
      <w:pPr>
        <w:jc w:val="both"/>
        <w:rPr>
          <w:rFonts w:ascii="Times New Roman" w:hAnsi="Times New Roman" w:cs="Times New Roman"/>
        </w:rPr>
      </w:pPr>
      <w:r w:rsidRPr="34BF0C34" w:rsidR="00345D4F">
        <w:rPr>
          <w:rFonts w:ascii="Times New Roman" w:hAnsi="Times New Roman" w:cs="Times New Roman"/>
        </w:rPr>
        <w:t>D</w:t>
      </w:r>
      <w:r w:rsidRPr="34BF0C34" w:rsidR="00B214F1">
        <w:rPr>
          <w:rFonts w:ascii="Times New Roman" w:hAnsi="Times New Roman" w:cs="Times New Roman"/>
        </w:rPr>
        <w:t xml:space="preserve">uring this reporting period, it has concentrated on increasing the </w:t>
      </w:r>
      <w:r w:rsidRPr="34BF0C34" w:rsidR="00B214F1">
        <w:rPr>
          <w:rFonts w:ascii="Times New Roman" w:hAnsi="Times New Roman" w:cs="Times New Roman"/>
        </w:rPr>
        <w:t>capacity</w:t>
      </w:r>
      <w:r w:rsidRPr="34BF0C34" w:rsidR="00B214F1">
        <w:rPr>
          <w:rFonts w:ascii="Times New Roman" w:hAnsi="Times New Roman" w:cs="Times New Roman"/>
        </w:rPr>
        <w:t xml:space="preserve"> of civil, </w:t>
      </w:r>
      <w:r w:rsidRPr="34BF0C34" w:rsidR="00B214F1">
        <w:rPr>
          <w:rFonts w:ascii="Times New Roman" w:hAnsi="Times New Roman" w:cs="Times New Roman"/>
        </w:rPr>
        <w:t>mechanical</w:t>
      </w:r>
      <w:r w:rsidRPr="34BF0C34" w:rsidR="00B214F1">
        <w:rPr>
          <w:rFonts w:ascii="Times New Roman" w:hAnsi="Times New Roman" w:cs="Times New Roman"/>
        </w:rPr>
        <w:t xml:space="preserve"> and electrical engineers together with architects who were working at GDF’s headquarters in Ankara and at its district offices. 3 days’ training programme was designed to address technical needs</w:t>
      </w:r>
      <w:r w:rsidRPr="34BF0C34" w:rsidR="00012633">
        <w:rPr>
          <w:rFonts w:ascii="Times New Roman" w:hAnsi="Times New Roman" w:cs="Times New Roman"/>
        </w:rPr>
        <w:t xml:space="preserve"> </w:t>
      </w:r>
      <w:r w:rsidRPr="34BF0C34" w:rsidR="00B214F1">
        <w:rPr>
          <w:rFonts w:ascii="Times New Roman" w:hAnsi="Times New Roman" w:cs="Times New Roman"/>
        </w:rPr>
        <w:t xml:space="preserve">of the said personnel in earthquake-affected regions where GDF started the construction of wooden buildings. As the GDF’s personnel will </w:t>
      </w:r>
      <w:r w:rsidRPr="34BF0C34" w:rsidR="00B214F1">
        <w:rPr>
          <w:rFonts w:ascii="Times New Roman" w:hAnsi="Times New Roman" w:cs="Times New Roman"/>
        </w:rPr>
        <w:t>be responsible for</w:t>
      </w:r>
      <w:r w:rsidRPr="34BF0C34" w:rsidR="00B214F1">
        <w:rPr>
          <w:rFonts w:ascii="Times New Roman" w:hAnsi="Times New Roman" w:cs="Times New Roman"/>
        </w:rPr>
        <w:t xml:space="preserve"> commissioning of their own buildings, the training was </w:t>
      </w:r>
      <w:r w:rsidRPr="34BF0C34" w:rsidR="00B214F1">
        <w:rPr>
          <w:rFonts w:ascii="Times New Roman" w:hAnsi="Times New Roman" w:cs="Times New Roman"/>
        </w:rPr>
        <w:t>mainly focused</w:t>
      </w:r>
      <w:r w:rsidRPr="34BF0C34" w:rsidR="00B214F1">
        <w:rPr>
          <w:rFonts w:ascii="Times New Roman" w:hAnsi="Times New Roman" w:cs="Times New Roman"/>
        </w:rPr>
        <w:t xml:space="preserve"> on wooden structure design principles, wooden construction material </w:t>
      </w:r>
      <w:r w:rsidRPr="34BF0C34" w:rsidR="00B214F1">
        <w:rPr>
          <w:rFonts w:ascii="Times New Roman" w:hAnsi="Times New Roman" w:cs="Times New Roman"/>
        </w:rPr>
        <w:t>selection</w:t>
      </w:r>
      <w:r w:rsidRPr="34BF0C34" w:rsidR="00B214F1">
        <w:rPr>
          <w:rFonts w:ascii="Times New Roman" w:hAnsi="Times New Roman" w:cs="Times New Roman"/>
        </w:rPr>
        <w:t xml:space="preserve"> and preparation of commissioning check lists (i.e. design checks, inspection methods for wooden materials and connection elements, mechanical and electrical design applications, etc.). </w:t>
      </w:r>
      <w:commentRangeStart w:id="1"/>
      <w:commentRangeStart w:id="1828921446"/>
      <w:r w:rsidRPr="34BF0C34" w:rsidR="00B214F1">
        <w:rPr>
          <w:rFonts w:ascii="Times New Roman" w:hAnsi="Times New Roman" w:cs="Times New Roman"/>
        </w:rPr>
        <w:t>So far, 66 professionals became direct beneficiaries by attending this training and will continue to be the part of the project until its closure.</w:t>
      </w:r>
      <w:commentRangeEnd w:id="1"/>
      <w:r>
        <w:rPr>
          <w:rStyle w:val="CommentReference"/>
        </w:rPr>
        <w:commentReference w:id="1"/>
      </w:r>
      <w:commentRangeEnd w:id="1828921446"/>
      <w:r>
        <w:rPr>
          <w:rStyle w:val="CommentReference"/>
        </w:rPr>
        <w:commentReference w:id="1828921446"/>
      </w:r>
    </w:p>
    <w:p w:rsidR="34BF0C34" w:rsidP="34BF0C34" w:rsidRDefault="34BF0C34" w14:paraId="2A9C128B" w14:textId="17D7119D">
      <w:pPr>
        <w:jc w:val="both"/>
        <w:rPr>
          <w:rFonts w:ascii="Times New Roman" w:hAnsi="Times New Roman" w:cs="Times New Roman"/>
        </w:rPr>
      </w:pPr>
    </w:p>
    <w:p w:rsidRPr="00F42C1A" w:rsidR="00AE1F4D" w:rsidP="00F42C1A" w:rsidRDefault="00AE1F4D" w14:paraId="7E9163D4" w14:textId="77777777">
      <w:pPr>
        <w:jc w:val="both"/>
        <w:rPr>
          <w:rFonts w:ascii="Times New Roman" w:hAnsi="Times New Roman" w:cs="Times New Roman"/>
        </w:rPr>
      </w:pPr>
    </w:p>
    <w:p w:rsidRPr="00F42C1A" w:rsidR="00997637" w:rsidP="00F42C1A" w:rsidRDefault="00997637" w14:paraId="57C433E2" w14:textId="185E14B2">
      <w:pPr>
        <w:jc w:val="both"/>
        <w:rPr>
          <w:rFonts w:ascii="Times New Roman" w:hAnsi="Times New Roman" w:cs="Times New Roman"/>
          <w:b/>
          <w:bCs/>
        </w:rPr>
      </w:pPr>
      <w:r w:rsidRPr="00F42C1A">
        <w:rPr>
          <w:rFonts w:ascii="Times New Roman" w:hAnsi="Times New Roman" w:cs="Times New Roman"/>
          <w:b/>
          <w:bCs/>
        </w:rPr>
        <w:t>GENDER EQUALITY (Answer only if your Project is GEN2 and GEN3, check the GEN table sent to you)</w:t>
      </w:r>
      <w:r w:rsidRPr="00F42C1A" w:rsidR="00324B2B">
        <w:rPr>
          <w:rFonts w:ascii="Times New Roman" w:hAnsi="Times New Roman" w:cs="Times New Roman"/>
          <w:b/>
          <w:bCs/>
        </w:rPr>
        <w:t xml:space="preserve"> -max </w:t>
      </w:r>
      <w:r w:rsidRPr="00F42C1A" w:rsidR="004A1974">
        <w:rPr>
          <w:rFonts w:ascii="Times New Roman" w:hAnsi="Times New Roman" w:cs="Times New Roman"/>
          <w:b/>
          <w:bCs/>
        </w:rPr>
        <w:t>3</w:t>
      </w:r>
      <w:r w:rsidRPr="00F42C1A" w:rsidR="002F7D47">
        <w:rPr>
          <w:rFonts w:ascii="Times New Roman" w:hAnsi="Times New Roman" w:cs="Times New Roman"/>
          <w:b/>
          <w:bCs/>
        </w:rPr>
        <w:t>00</w:t>
      </w:r>
      <w:r w:rsidRPr="00F42C1A" w:rsidR="007A3BBE">
        <w:rPr>
          <w:rFonts w:ascii="Times New Roman" w:hAnsi="Times New Roman" w:cs="Times New Roman"/>
          <w:b/>
          <w:bCs/>
        </w:rPr>
        <w:t xml:space="preserve"> words</w:t>
      </w:r>
    </w:p>
    <w:p w:rsidR="00322AD2" w:rsidP="34BF0C34" w:rsidRDefault="00322AD2" w14:paraId="3583C616" w14:textId="5EF9FFEC">
      <w:pPr>
        <w:pStyle w:val="Normal"/>
        <w:suppressLineNumbers w:val="0"/>
        <w:bidi w:val="0"/>
        <w:spacing w:before="0" w:beforeAutospacing="off" w:after="160" w:afterAutospacing="off" w:line="259" w:lineRule="auto"/>
        <w:ind w:left="0" w:right="0"/>
        <w:jc w:val="both"/>
        <w:rPr>
          <w:rFonts w:ascii="Times New Roman" w:hAnsi="Times New Roman" w:cs="Times New Roman"/>
        </w:rPr>
      </w:pPr>
      <w:bookmarkStart w:name="_Hlk56682806" w:id="2"/>
      <w:r w:rsidRPr="34BF0C34" w:rsidR="00322AD2">
        <w:rPr>
          <w:rFonts w:ascii="Times New Roman" w:hAnsi="Times New Roman" w:cs="Times New Roman"/>
        </w:rPr>
        <w:t xml:space="preserve">During this reporting period project focused on stakeholder engagement and conducted several meetings. The wood sector in Türkiye is male dominant, but project encouraged female participation to the meetings and activities. </w:t>
      </w:r>
      <w:commentRangeStart w:id="3"/>
      <w:commentRangeStart w:id="41625226"/>
      <w:r w:rsidRPr="34BF0C34" w:rsidR="00322AD2">
        <w:rPr>
          <w:rFonts w:ascii="Times New Roman" w:hAnsi="Times New Roman" w:cs="Times New Roman"/>
        </w:rPr>
        <w:t xml:space="preserve">As an example, the </w:t>
      </w:r>
      <w:r w:rsidRPr="34BF0C34" w:rsidR="00322AD2">
        <w:rPr>
          <w:rFonts w:ascii="Times New Roman" w:hAnsi="Times New Roman" w:cs="Times New Roman"/>
        </w:rPr>
        <w:t>Şanlıurfa</w:t>
      </w:r>
      <w:r w:rsidRPr="34BF0C34" w:rsidR="00322AD2">
        <w:rPr>
          <w:rFonts w:ascii="Times New Roman" w:hAnsi="Times New Roman" w:cs="Times New Roman"/>
        </w:rPr>
        <w:t xml:space="preserve"> training which was held to train GDF's civil engineers and architects on wooden buildings, was a success regarding to achieve gender balanc</w:t>
      </w:r>
      <w:r w:rsidRPr="34BF0C34" w:rsidR="25860EA6">
        <w:rPr>
          <w:rFonts w:ascii="Times New Roman" w:hAnsi="Times New Roman" w:cs="Times New Roman"/>
        </w:rPr>
        <w:t>e, as the UNDP project team communicated the gender</w:t>
      </w:r>
      <w:bookmarkEnd w:id="2"/>
      <w:commentRangeEnd w:id="3"/>
      <w:r>
        <w:rPr>
          <w:rStyle w:val="CommentReference"/>
        </w:rPr>
        <w:commentReference w:id="3"/>
      </w:r>
      <w:commentRangeEnd w:id="41625226"/>
      <w:r>
        <w:rPr>
          <w:rStyle w:val="CommentReference"/>
        </w:rPr>
        <w:commentReference w:id="41625226"/>
      </w:r>
      <w:r w:rsidRPr="34BF0C34" w:rsidR="25860EA6">
        <w:rPr>
          <w:rFonts w:ascii="Times New Roman" w:hAnsi="Times New Roman" w:cs="Times New Roman"/>
        </w:rPr>
        <w:t xml:space="preserve"> balance importance several times with the </w:t>
      </w:r>
      <w:r w:rsidRPr="34BF0C34" w:rsidR="36CE0EDF">
        <w:rPr>
          <w:rFonts w:ascii="Times New Roman" w:hAnsi="Times New Roman" w:cs="Times New Roman"/>
        </w:rPr>
        <w:t xml:space="preserve">implementing partner, </w:t>
      </w:r>
      <w:r w:rsidRPr="34BF0C34" w:rsidR="25860EA6">
        <w:rPr>
          <w:rFonts w:ascii="Times New Roman" w:hAnsi="Times New Roman" w:cs="Times New Roman"/>
        </w:rPr>
        <w:t xml:space="preserve">GDF. </w:t>
      </w:r>
    </w:p>
    <w:p w:rsidRPr="00F42C1A" w:rsidR="004F707F" w:rsidP="00F42C1A" w:rsidRDefault="004F707F" w14:paraId="2A05E54D" w14:textId="5D06C174">
      <w:pPr>
        <w:jc w:val="both"/>
        <w:rPr>
          <w:rFonts w:ascii="Times New Roman" w:hAnsi="Times New Roman" w:cs="Times New Roman"/>
        </w:rPr>
      </w:pPr>
    </w:p>
    <w:p w:rsidRPr="00F42C1A" w:rsidR="00726C9F" w:rsidP="00F42C1A" w:rsidRDefault="00726C9F" w14:paraId="67385D79" w14:textId="2041D21F">
      <w:pPr>
        <w:jc w:val="both"/>
        <w:rPr>
          <w:rFonts w:ascii="Times New Roman" w:hAnsi="Times New Roman" w:cs="Times New Roman"/>
          <w:b/>
          <w:bCs/>
        </w:rPr>
      </w:pPr>
      <w:r w:rsidRPr="00F42C1A">
        <w:rPr>
          <w:rFonts w:ascii="Times New Roman" w:hAnsi="Times New Roman" w:cs="Times New Roman"/>
          <w:b/>
          <w:bCs/>
        </w:rPr>
        <w:lastRenderedPageBreak/>
        <w:t>PARTNERSHIPS (please pay special attention if you have NGO and private sector partner or your Project promotes/expands partnerships beyond your implementing partners)</w:t>
      </w:r>
      <w:r w:rsidRPr="00F42C1A" w:rsidR="00B6619D">
        <w:rPr>
          <w:rFonts w:ascii="Times New Roman" w:hAnsi="Times New Roman" w:cs="Times New Roman"/>
          <w:b/>
          <w:bCs/>
        </w:rPr>
        <w:t xml:space="preserve"> -max 150 words</w:t>
      </w:r>
    </w:p>
    <w:p w:rsidRPr="00F42C1A" w:rsidR="004F707F" w:rsidP="00F42C1A" w:rsidRDefault="006A0370" w14:paraId="106FCD77" w14:textId="30C265E0">
      <w:pPr>
        <w:jc w:val="both"/>
        <w:rPr>
          <w:rFonts w:ascii="Times New Roman" w:hAnsi="Times New Roman" w:cs="Times New Roman"/>
        </w:rPr>
      </w:pPr>
      <w:r w:rsidRPr="34BF0C34" w:rsidR="006A0370">
        <w:rPr>
          <w:rFonts w:ascii="Times New Roman" w:hAnsi="Times New Roman" w:cs="Times New Roman"/>
        </w:rPr>
        <w:t xml:space="preserve">Project managed to reach </w:t>
      </w:r>
      <w:commentRangeStart w:id="4"/>
      <w:commentRangeStart w:id="1372563697"/>
      <w:r w:rsidRPr="34BF0C34" w:rsidR="006A0370">
        <w:rPr>
          <w:rFonts w:ascii="Times New Roman" w:hAnsi="Times New Roman" w:cs="Times New Roman"/>
        </w:rPr>
        <w:t xml:space="preserve">all stakeholders </w:t>
      </w:r>
      <w:commentRangeEnd w:id="4"/>
      <w:r>
        <w:rPr>
          <w:rStyle w:val="CommentReference"/>
        </w:rPr>
        <w:commentReference w:id="4"/>
      </w:r>
      <w:commentRangeEnd w:id="1372563697"/>
      <w:r>
        <w:rPr>
          <w:rStyle w:val="CommentReference"/>
        </w:rPr>
        <w:commentReference w:id="1372563697"/>
      </w:r>
      <w:r w:rsidRPr="34BF0C34" w:rsidR="006A0370">
        <w:rPr>
          <w:rFonts w:ascii="Times New Roman" w:hAnsi="Times New Roman" w:cs="Times New Roman"/>
        </w:rPr>
        <w:t xml:space="preserve">during </w:t>
      </w:r>
      <w:r w:rsidRPr="34BF0C34" w:rsidR="006A0370">
        <w:rPr>
          <w:rFonts w:ascii="Times New Roman" w:hAnsi="Times New Roman" w:cs="Times New Roman"/>
        </w:rPr>
        <w:t>inception</w:t>
      </w:r>
      <w:r w:rsidRPr="34BF0C34" w:rsidR="006A0370">
        <w:rPr>
          <w:rFonts w:ascii="Times New Roman" w:hAnsi="Times New Roman" w:cs="Times New Roman"/>
        </w:rPr>
        <w:t xml:space="preserve"> period and successfully integrated them to the </w:t>
      </w:r>
      <w:r w:rsidRPr="34BF0C34" w:rsidR="006A0370">
        <w:rPr>
          <w:rFonts w:ascii="Times New Roman" w:hAnsi="Times New Roman" w:cs="Times New Roman"/>
        </w:rPr>
        <w:t>inception</w:t>
      </w:r>
      <w:r w:rsidRPr="34BF0C34" w:rsidR="006A0370">
        <w:rPr>
          <w:rFonts w:ascii="Times New Roman" w:hAnsi="Times New Roman" w:cs="Times New Roman"/>
        </w:rPr>
        <w:t xml:space="preserve"> workshop, which was held on 8th </w:t>
      </w:r>
      <w:r w:rsidRPr="34BF0C34" w:rsidR="006A0370">
        <w:rPr>
          <w:rFonts w:ascii="Times New Roman" w:hAnsi="Times New Roman" w:cs="Times New Roman"/>
        </w:rPr>
        <w:t>December,</w:t>
      </w:r>
      <w:r w:rsidRPr="34BF0C34" w:rsidR="006A0370">
        <w:rPr>
          <w:rFonts w:ascii="Times New Roman" w:hAnsi="Times New Roman" w:cs="Times New Roman"/>
        </w:rPr>
        <w:t xml:space="preserve"> 2023. Inception workshop ignited the stakeholders' interest on wooden buildings. During December</w:t>
      </w:r>
      <w:r w:rsidRPr="34BF0C34" w:rsidR="00081A9E">
        <w:rPr>
          <w:rFonts w:ascii="Times New Roman" w:hAnsi="Times New Roman" w:cs="Times New Roman"/>
        </w:rPr>
        <w:t xml:space="preserve"> </w:t>
      </w:r>
      <w:r w:rsidRPr="34BF0C34" w:rsidR="006A0370">
        <w:rPr>
          <w:rFonts w:ascii="Times New Roman" w:hAnsi="Times New Roman" w:cs="Times New Roman"/>
        </w:rPr>
        <w:t xml:space="preserve">2023 to </w:t>
      </w:r>
      <w:r w:rsidRPr="34BF0C34" w:rsidR="00081A9E">
        <w:rPr>
          <w:rFonts w:ascii="Times New Roman" w:hAnsi="Times New Roman" w:cs="Times New Roman"/>
        </w:rPr>
        <w:t xml:space="preserve">September </w:t>
      </w:r>
      <w:r w:rsidRPr="34BF0C34" w:rsidR="006A0370">
        <w:rPr>
          <w:rFonts w:ascii="Times New Roman" w:hAnsi="Times New Roman" w:cs="Times New Roman"/>
        </w:rPr>
        <w:t xml:space="preserve">2024 period, project team held several meetings with government institutions, academia and </w:t>
      </w:r>
      <w:r w:rsidRPr="34BF0C34" w:rsidR="006A0370">
        <w:rPr>
          <w:rFonts w:ascii="Times New Roman" w:hAnsi="Times New Roman" w:cs="Times New Roman"/>
        </w:rPr>
        <w:t>NGOs  (</w:t>
      </w:r>
      <w:r w:rsidRPr="34BF0C34" w:rsidR="006A0370">
        <w:rPr>
          <w:rFonts w:ascii="Times New Roman" w:hAnsi="Times New Roman" w:cs="Times New Roman"/>
        </w:rPr>
        <w:t>Kadikoy</w:t>
      </w:r>
      <w:r w:rsidRPr="34BF0C34" w:rsidR="006A0370">
        <w:rPr>
          <w:rFonts w:ascii="Times New Roman" w:hAnsi="Times New Roman" w:cs="Times New Roman"/>
        </w:rPr>
        <w:t xml:space="preserve"> Municipality at Istanbul, Bahçeşehir University, </w:t>
      </w:r>
      <w:r w:rsidRPr="34BF0C34" w:rsidR="006A0370">
        <w:rPr>
          <w:rFonts w:ascii="Times New Roman" w:hAnsi="Times New Roman" w:cs="Times New Roman"/>
        </w:rPr>
        <w:t>Boğaziçi</w:t>
      </w:r>
      <w:r w:rsidRPr="34BF0C34" w:rsidR="006A0370">
        <w:rPr>
          <w:rFonts w:ascii="Times New Roman" w:hAnsi="Times New Roman" w:cs="Times New Roman"/>
        </w:rPr>
        <w:t xml:space="preserve"> University, </w:t>
      </w:r>
      <w:r w:rsidRPr="34BF0C34" w:rsidR="006A0370">
        <w:rPr>
          <w:rFonts w:ascii="Times New Roman" w:hAnsi="Times New Roman" w:cs="Times New Roman"/>
        </w:rPr>
        <w:t>Kapadokya</w:t>
      </w:r>
      <w:r w:rsidRPr="34BF0C34" w:rsidR="006A0370">
        <w:rPr>
          <w:rFonts w:ascii="Times New Roman" w:hAnsi="Times New Roman" w:cs="Times New Roman"/>
        </w:rPr>
        <w:t xml:space="preserve"> University, Ministry of Education, Ministry of Environment Urbanization and Climate Change, AFAD (Türkiye Disaster and Emergency Management Presidency, NGOs (TORID, UAB)) to engage them to the project and provide an inclusive approach.</w:t>
      </w:r>
      <w:r w:rsidRPr="34BF0C34" w:rsidR="1AF673AE">
        <w:rPr>
          <w:rFonts w:ascii="Times New Roman" w:hAnsi="Times New Roman" w:cs="Times New Roman"/>
        </w:rPr>
        <w:t xml:space="preserve"> Project will continue to reach </w:t>
      </w:r>
      <w:r w:rsidRPr="34BF0C34" w:rsidR="3796FA2C">
        <w:rPr>
          <w:rFonts w:ascii="Times New Roman" w:hAnsi="Times New Roman" w:cs="Times New Roman"/>
        </w:rPr>
        <w:t xml:space="preserve">out to </w:t>
      </w:r>
      <w:r w:rsidRPr="34BF0C34" w:rsidR="1AF673AE">
        <w:rPr>
          <w:rFonts w:ascii="Times New Roman" w:hAnsi="Times New Roman" w:cs="Times New Roman"/>
        </w:rPr>
        <w:t xml:space="preserve">diverse </w:t>
      </w:r>
      <w:r w:rsidRPr="34BF0C34" w:rsidR="1F70E4F1">
        <w:rPr>
          <w:rFonts w:ascii="Times New Roman" w:hAnsi="Times New Roman" w:cs="Times New Roman"/>
        </w:rPr>
        <w:t>stakeholders, wh</w:t>
      </w:r>
      <w:r w:rsidRPr="34BF0C34" w:rsidR="1201AC25">
        <w:rPr>
          <w:rFonts w:ascii="Times New Roman" w:hAnsi="Times New Roman" w:cs="Times New Roman"/>
        </w:rPr>
        <w:t>ose</w:t>
      </w:r>
      <w:r w:rsidRPr="34BF0C34" w:rsidR="1F70E4F1">
        <w:rPr>
          <w:rFonts w:ascii="Times New Roman" w:hAnsi="Times New Roman" w:cs="Times New Roman"/>
        </w:rPr>
        <w:t xml:space="preserve"> information was compiled from </w:t>
      </w:r>
      <w:r w:rsidRPr="34BF0C34" w:rsidR="1F70E4F1">
        <w:rPr>
          <w:rFonts w:ascii="Times New Roman" w:hAnsi="Times New Roman" w:cs="Times New Roman"/>
        </w:rPr>
        <w:t>previous</w:t>
      </w:r>
      <w:r w:rsidRPr="34BF0C34" w:rsidR="1F70E4F1">
        <w:rPr>
          <w:rFonts w:ascii="Times New Roman" w:hAnsi="Times New Roman" w:cs="Times New Roman"/>
        </w:rPr>
        <w:t xml:space="preserve"> projects and networks. </w:t>
      </w:r>
    </w:p>
    <w:p w:rsidR="00AC6CC6" w:rsidP="00F42C1A" w:rsidRDefault="00AC6CC6" w14:paraId="3A632629" w14:textId="77777777">
      <w:pPr>
        <w:jc w:val="both"/>
        <w:rPr>
          <w:rFonts w:ascii="Times New Roman" w:hAnsi="Times New Roman" w:cs="Times New Roman"/>
          <w:b/>
          <w:bCs/>
        </w:rPr>
      </w:pPr>
    </w:p>
    <w:p w:rsidR="00AC6CC6" w:rsidP="00F42C1A" w:rsidRDefault="00AC6CC6" w14:paraId="25F80D80" w14:textId="77777777">
      <w:pPr>
        <w:jc w:val="both"/>
        <w:rPr>
          <w:rFonts w:ascii="Times New Roman" w:hAnsi="Times New Roman" w:cs="Times New Roman"/>
          <w:b/>
          <w:bCs/>
        </w:rPr>
      </w:pPr>
    </w:p>
    <w:p w:rsidRPr="00F42C1A" w:rsidR="004F707F" w:rsidP="00F42C1A" w:rsidRDefault="00F21033" w14:paraId="0A6E235F" w14:textId="08BBC16C">
      <w:pPr>
        <w:jc w:val="both"/>
        <w:rPr>
          <w:rFonts w:ascii="Times New Roman" w:hAnsi="Times New Roman" w:cs="Times New Roman"/>
          <w:b/>
          <w:bCs/>
        </w:rPr>
      </w:pPr>
      <w:r w:rsidRPr="00F42C1A">
        <w:rPr>
          <w:rFonts w:ascii="Times New Roman" w:hAnsi="Times New Roman" w:cs="Times New Roman"/>
          <w:b/>
          <w:bCs/>
        </w:rPr>
        <w:t>EVIDENCE SECTION</w:t>
      </w:r>
    </w:p>
    <w:p w:rsidRPr="00F42C1A" w:rsidR="00394035" w:rsidP="00F42C1A" w:rsidRDefault="00394035" w14:paraId="291854AB" w14:textId="5C2FAE63">
      <w:pPr>
        <w:jc w:val="both"/>
        <w:rPr>
          <w:rFonts w:ascii="Times New Roman" w:hAnsi="Times New Roman" w:cs="Times New Roman"/>
          <w:b/>
          <w:bCs/>
        </w:rPr>
      </w:pPr>
      <w:r w:rsidRPr="00F42C1A">
        <w:rPr>
          <w:rFonts w:ascii="Times New Roman" w:hAnsi="Times New Roman" w:cs="Times New Roman"/>
          <w:b/>
          <w:bCs/>
        </w:rPr>
        <w:t>EV 1:</w:t>
      </w:r>
      <w:r w:rsidR="00B57023">
        <w:rPr>
          <w:rFonts w:ascii="Times New Roman" w:hAnsi="Times New Roman" w:cs="Times New Roman"/>
          <w:b/>
          <w:bCs/>
        </w:rPr>
        <w:t xml:space="preserve"> </w:t>
      </w:r>
      <w:r w:rsidRPr="00B57023" w:rsidR="00B57023">
        <w:rPr>
          <w:rFonts w:ascii="Times New Roman" w:hAnsi="Times New Roman" w:cs="Times New Roman"/>
          <w:b/>
          <w:bCs/>
        </w:rPr>
        <w:t>Sanliurfa training attendance Sheet</w:t>
      </w:r>
    </w:p>
    <w:p w:rsidRPr="00F42C1A" w:rsidR="00394035" w:rsidP="00F42C1A" w:rsidRDefault="00394035" w14:paraId="47139DCB" w14:textId="05F23D22">
      <w:pPr>
        <w:jc w:val="both"/>
        <w:rPr>
          <w:rFonts w:ascii="Times New Roman" w:hAnsi="Times New Roman" w:cs="Times New Roman"/>
          <w:b/>
          <w:bCs/>
        </w:rPr>
      </w:pPr>
      <w:r w:rsidRPr="00F42C1A">
        <w:rPr>
          <w:rFonts w:ascii="Times New Roman" w:hAnsi="Times New Roman" w:cs="Times New Roman"/>
          <w:b/>
          <w:bCs/>
        </w:rPr>
        <w:t>EV 2:</w:t>
      </w:r>
      <w:r w:rsidR="001C1EDD">
        <w:rPr>
          <w:rFonts w:ascii="Times New Roman" w:hAnsi="Times New Roman" w:cs="Times New Roman"/>
          <w:b/>
          <w:bCs/>
        </w:rPr>
        <w:t xml:space="preserve"> </w:t>
      </w:r>
      <w:r w:rsidRPr="001C1EDD" w:rsidR="00AD11C3">
        <w:rPr>
          <w:rFonts w:ascii="Times New Roman" w:hAnsi="Times New Roman" w:cs="Times New Roman"/>
          <w:b/>
          <w:bCs/>
        </w:rPr>
        <w:t>Handbook</w:t>
      </w:r>
      <w:r w:rsidRPr="001C1EDD" w:rsidR="001C1EDD">
        <w:rPr>
          <w:rFonts w:ascii="Times New Roman" w:hAnsi="Times New Roman" w:cs="Times New Roman"/>
          <w:b/>
          <w:bCs/>
        </w:rPr>
        <w:t xml:space="preserve"> for Civil Engineers and Architects</w:t>
      </w:r>
    </w:p>
    <w:p w:rsidRPr="00F42C1A" w:rsidR="00394035" w:rsidP="00F42C1A" w:rsidRDefault="00394035" w14:paraId="38183765" w14:textId="729FCE63">
      <w:pPr>
        <w:jc w:val="both"/>
        <w:rPr>
          <w:rFonts w:ascii="Times New Roman" w:hAnsi="Times New Roman" w:cs="Times New Roman"/>
          <w:b/>
          <w:bCs/>
        </w:rPr>
      </w:pPr>
      <w:r w:rsidRPr="00F42C1A">
        <w:rPr>
          <w:rFonts w:ascii="Times New Roman" w:hAnsi="Times New Roman" w:cs="Times New Roman"/>
          <w:b/>
          <w:bCs/>
        </w:rPr>
        <w:t>EV 3:</w:t>
      </w:r>
      <w:r w:rsidR="009B6E43">
        <w:rPr>
          <w:rFonts w:ascii="Times New Roman" w:hAnsi="Times New Roman" w:cs="Times New Roman"/>
          <w:b/>
          <w:bCs/>
        </w:rPr>
        <w:t xml:space="preserve"> GDF’s Invitation Letter to Institutions</w:t>
      </w:r>
    </w:p>
    <w:p w:rsidRPr="00F42C1A" w:rsidR="00394035" w:rsidP="00F42C1A" w:rsidRDefault="00A9655A" w14:paraId="3749E315" w14:textId="0343DAD0">
      <w:pPr>
        <w:jc w:val="both"/>
        <w:rPr>
          <w:rFonts w:ascii="Times New Roman" w:hAnsi="Times New Roman" w:cs="Times New Roman"/>
          <w:b/>
          <w:bCs/>
        </w:rPr>
      </w:pPr>
      <w:r w:rsidRPr="00F42C1A">
        <w:rPr>
          <w:rFonts w:ascii="Times New Roman" w:hAnsi="Times New Roman" w:cs="Times New Roman"/>
          <w:b/>
          <w:bCs/>
        </w:rPr>
        <w:t xml:space="preserve">EV </w:t>
      </w:r>
      <w:r>
        <w:rPr>
          <w:rFonts w:ascii="Times New Roman" w:hAnsi="Times New Roman" w:cs="Times New Roman"/>
          <w:b/>
          <w:bCs/>
        </w:rPr>
        <w:t>4a</w:t>
      </w:r>
      <w:r w:rsidRPr="00F42C1A">
        <w:rPr>
          <w:rFonts w:ascii="Times New Roman" w:hAnsi="Times New Roman" w:cs="Times New Roman"/>
          <w:b/>
          <w:bCs/>
        </w:rPr>
        <w:t>:</w:t>
      </w:r>
      <w:r>
        <w:rPr>
          <w:rFonts w:ascii="Times New Roman" w:hAnsi="Times New Roman" w:cs="Times New Roman"/>
          <w:b/>
          <w:bCs/>
        </w:rPr>
        <w:t xml:space="preserve"> </w:t>
      </w:r>
      <w:r w:rsidRPr="008B749F" w:rsidR="008B749F">
        <w:rPr>
          <w:rFonts w:ascii="Times New Roman" w:hAnsi="Times New Roman" w:cs="Times New Roman"/>
          <w:b/>
          <w:bCs/>
        </w:rPr>
        <w:t xml:space="preserve">UNDP </w:t>
      </w:r>
      <w:proofErr w:type="spellStart"/>
      <w:r w:rsidRPr="008B749F" w:rsidR="008B749F">
        <w:rPr>
          <w:rFonts w:ascii="Times New Roman" w:hAnsi="Times New Roman" w:cs="Times New Roman"/>
          <w:b/>
          <w:bCs/>
        </w:rPr>
        <w:t>Turkiye</w:t>
      </w:r>
      <w:proofErr w:type="spellEnd"/>
      <w:r w:rsidRPr="008B749F" w:rsidR="008B749F">
        <w:rPr>
          <w:rFonts w:ascii="Times New Roman" w:hAnsi="Times New Roman" w:cs="Times New Roman"/>
          <w:b/>
          <w:bCs/>
        </w:rPr>
        <w:t xml:space="preserve"> web</w:t>
      </w:r>
      <w:r w:rsidR="00E13871">
        <w:rPr>
          <w:rFonts w:ascii="Times New Roman" w:hAnsi="Times New Roman" w:cs="Times New Roman"/>
          <w:b/>
          <w:bCs/>
        </w:rPr>
        <w:t xml:space="preserve"> </w:t>
      </w:r>
      <w:proofErr w:type="spellStart"/>
      <w:r w:rsidRPr="008B749F" w:rsidR="008B749F">
        <w:rPr>
          <w:rFonts w:ascii="Times New Roman" w:hAnsi="Times New Roman" w:cs="Times New Roman"/>
          <w:b/>
          <w:bCs/>
        </w:rPr>
        <w:t>site_WB</w:t>
      </w:r>
      <w:proofErr w:type="spellEnd"/>
      <w:r w:rsidRPr="008B749F" w:rsidR="008B749F">
        <w:rPr>
          <w:rFonts w:ascii="Times New Roman" w:hAnsi="Times New Roman" w:cs="Times New Roman"/>
          <w:b/>
          <w:bCs/>
        </w:rPr>
        <w:t xml:space="preserve"> </w:t>
      </w:r>
      <w:proofErr w:type="spellStart"/>
      <w:r w:rsidRPr="008B749F" w:rsidR="008B749F">
        <w:rPr>
          <w:rFonts w:ascii="Times New Roman" w:hAnsi="Times New Roman" w:cs="Times New Roman"/>
          <w:b/>
          <w:bCs/>
        </w:rPr>
        <w:t>information_ENG</w:t>
      </w:r>
      <w:proofErr w:type="spellEnd"/>
    </w:p>
    <w:p w:rsidR="009302ED" w:rsidP="00F42C1A" w:rsidRDefault="00A9655A" w14:paraId="43D0CE19" w14:textId="5D2E098B">
      <w:pPr>
        <w:jc w:val="both"/>
        <w:rPr>
          <w:rFonts w:ascii="Times New Roman" w:hAnsi="Times New Roman" w:cs="Times New Roman"/>
          <w:b/>
          <w:bCs/>
        </w:rPr>
      </w:pPr>
      <w:r w:rsidRPr="00F42C1A">
        <w:rPr>
          <w:rFonts w:ascii="Times New Roman" w:hAnsi="Times New Roman" w:cs="Times New Roman"/>
          <w:b/>
          <w:bCs/>
        </w:rPr>
        <w:t xml:space="preserve">EV </w:t>
      </w:r>
      <w:r>
        <w:rPr>
          <w:rFonts w:ascii="Times New Roman" w:hAnsi="Times New Roman" w:cs="Times New Roman"/>
          <w:b/>
          <w:bCs/>
        </w:rPr>
        <w:t>4b</w:t>
      </w:r>
      <w:r w:rsidRPr="00F42C1A">
        <w:rPr>
          <w:rFonts w:ascii="Times New Roman" w:hAnsi="Times New Roman" w:cs="Times New Roman"/>
          <w:b/>
          <w:bCs/>
        </w:rPr>
        <w:t>:</w:t>
      </w:r>
      <w:r>
        <w:rPr>
          <w:rFonts w:ascii="Times New Roman" w:hAnsi="Times New Roman" w:cs="Times New Roman"/>
          <w:b/>
          <w:bCs/>
        </w:rPr>
        <w:t xml:space="preserve"> </w:t>
      </w:r>
      <w:r w:rsidRPr="009302ED" w:rsidR="009302ED">
        <w:rPr>
          <w:rFonts w:ascii="Times New Roman" w:hAnsi="Times New Roman" w:cs="Times New Roman"/>
          <w:b/>
          <w:bCs/>
        </w:rPr>
        <w:t xml:space="preserve">UNDP </w:t>
      </w:r>
      <w:proofErr w:type="spellStart"/>
      <w:r w:rsidRPr="009302ED" w:rsidR="009302ED">
        <w:rPr>
          <w:rFonts w:ascii="Times New Roman" w:hAnsi="Times New Roman" w:cs="Times New Roman"/>
          <w:b/>
          <w:bCs/>
        </w:rPr>
        <w:t>Turkiye</w:t>
      </w:r>
      <w:proofErr w:type="spellEnd"/>
      <w:r w:rsidRPr="009302ED" w:rsidR="009302ED">
        <w:rPr>
          <w:rFonts w:ascii="Times New Roman" w:hAnsi="Times New Roman" w:cs="Times New Roman"/>
          <w:b/>
          <w:bCs/>
        </w:rPr>
        <w:t xml:space="preserve"> web</w:t>
      </w:r>
      <w:r w:rsidR="00E13871">
        <w:rPr>
          <w:rFonts w:ascii="Times New Roman" w:hAnsi="Times New Roman" w:cs="Times New Roman"/>
          <w:b/>
          <w:bCs/>
        </w:rPr>
        <w:t xml:space="preserve"> </w:t>
      </w:r>
      <w:proofErr w:type="spellStart"/>
      <w:r w:rsidRPr="009302ED" w:rsidR="009302ED">
        <w:rPr>
          <w:rFonts w:ascii="Times New Roman" w:hAnsi="Times New Roman" w:cs="Times New Roman"/>
          <w:b/>
          <w:bCs/>
        </w:rPr>
        <w:t>site_WB</w:t>
      </w:r>
      <w:proofErr w:type="spellEnd"/>
      <w:r w:rsidRPr="009302ED" w:rsidR="009302ED">
        <w:rPr>
          <w:rFonts w:ascii="Times New Roman" w:hAnsi="Times New Roman" w:cs="Times New Roman"/>
          <w:b/>
          <w:bCs/>
        </w:rPr>
        <w:t xml:space="preserve"> </w:t>
      </w:r>
      <w:proofErr w:type="spellStart"/>
      <w:r w:rsidRPr="009302ED" w:rsidR="009302ED">
        <w:rPr>
          <w:rFonts w:ascii="Times New Roman" w:hAnsi="Times New Roman" w:cs="Times New Roman"/>
          <w:b/>
          <w:bCs/>
        </w:rPr>
        <w:t>information_</w:t>
      </w:r>
      <w:r w:rsidR="009302ED">
        <w:rPr>
          <w:rFonts w:ascii="Times New Roman" w:hAnsi="Times New Roman" w:cs="Times New Roman"/>
          <w:b/>
          <w:bCs/>
        </w:rPr>
        <w:t>TR</w:t>
      </w:r>
      <w:proofErr w:type="spellEnd"/>
    </w:p>
    <w:p w:rsidRPr="00F42C1A" w:rsidR="007B0941" w:rsidP="00F42C1A" w:rsidRDefault="00A9655A" w14:paraId="789A84B3" w14:textId="727BC558">
      <w:pPr>
        <w:jc w:val="both"/>
        <w:rPr>
          <w:rFonts w:ascii="Times New Roman" w:hAnsi="Times New Roman" w:cs="Times New Roman"/>
        </w:rPr>
      </w:pPr>
      <w:r w:rsidRPr="00F42C1A">
        <w:rPr>
          <w:rFonts w:ascii="Times New Roman" w:hAnsi="Times New Roman" w:cs="Times New Roman"/>
          <w:b/>
          <w:bCs/>
        </w:rPr>
        <w:t xml:space="preserve">EV </w:t>
      </w:r>
      <w:r>
        <w:rPr>
          <w:rFonts w:ascii="Times New Roman" w:hAnsi="Times New Roman" w:cs="Times New Roman"/>
          <w:b/>
          <w:bCs/>
        </w:rPr>
        <w:t>5</w:t>
      </w:r>
      <w:r w:rsidRPr="00F42C1A">
        <w:rPr>
          <w:rFonts w:ascii="Times New Roman" w:hAnsi="Times New Roman" w:cs="Times New Roman"/>
          <w:b/>
          <w:bCs/>
        </w:rPr>
        <w:t>:</w:t>
      </w:r>
      <w:r w:rsidR="0082518E">
        <w:rPr>
          <w:rFonts w:ascii="Times New Roman" w:hAnsi="Times New Roman" w:cs="Times New Roman"/>
          <w:b/>
          <w:bCs/>
        </w:rPr>
        <w:t xml:space="preserve"> </w:t>
      </w:r>
      <w:r w:rsidRPr="0082518E" w:rsidR="0082518E">
        <w:rPr>
          <w:rFonts w:ascii="Times New Roman" w:hAnsi="Times New Roman" w:cs="Times New Roman"/>
          <w:b/>
          <w:bCs/>
        </w:rPr>
        <w:t xml:space="preserve">DRAFT01 - </w:t>
      </w:r>
      <w:proofErr w:type="spellStart"/>
      <w:r w:rsidRPr="0082518E" w:rsidR="0082518E">
        <w:rPr>
          <w:rFonts w:ascii="Times New Roman" w:hAnsi="Times New Roman" w:cs="Times New Roman"/>
          <w:b/>
          <w:bCs/>
        </w:rPr>
        <w:t>Bogazici</w:t>
      </w:r>
      <w:proofErr w:type="spellEnd"/>
      <w:r w:rsidRPr="0082518E" w:rsidR="0082518E">
        <w:rPr>
          <w:rFonts w:ascii="Times New Roman" w:hAnsi="Times New Roman" w:cs="Times New Roman"/>
          <w:b/>
          <w:bCs/>
        </w:rPr>
        <w:t xml:space="preserve"> Uni - PBP Agreement D01</w:t>
      </w:r>
    </w:p>
    <w:p w:rsidRPr="00F42C1A" w:rsidR="004C3453" w:rsidP="00F42C1A" w:rsidRDefault="00A9655A" w14:paraId="43EDE5FA" w14:textId="70979BE0">
      <w:pPr>
        <w:jc w:val="both"/>
        <w:rPr>
          <w:rFonts w:ascii="Times New Roman" w:hAnsi="Times New Roman" w:cs="Times New Roman"/>
        </w:rPr>
      </w:pPr>
      <w:r w:rsidRPr="00F42C1A">
        <w:rPr>
          <w:rFonts w:ascii="Times New Roman" w:hAnsi="Times New Roman" w:cs="Times New Roman"/>
          <w:b/>
          <w:bCs/>
        </w:rPr>
        <w:t xml:space="preserve">EV </w:t>
      </w:r>
      <w:r>
        <w:rPr>
          <w:rFonts w:ascii="Times New Roman" w:hAnsi="Times New Roman" w:cs="Times New Roman"/>
          <w:b/>
          <w:bCs/>
        </w:rPr>
        <w:t>6</w:t>
      </w:r>
      <w:r w:rsidRPr="00F42C1A">
        <w:rPr>
          <w:rFonts w:ascii="Times New Roman" w:hAnsi="Times New Roman" w:cs="Times New Roman"/>
          <w:b/>
          <w:bCs/>
        </w:rPr>
        <w:t>:</w:t>
      </w:r>
      <w:r w:rsidR="00E13871">
        <w:rPr>
          <w:rFonts w:ascii="Times New Roman" w:hAnsi="Times New Roman" w:cs="Times New Roman"/>
          <w:b/>
          <w:bCs/>
        </w:rPr>
        <w:t xml:space="preserve"> </w:t>
      </w:r>
      <w:r w:rsidRPr="00E13871" w:rsidR="00E13871">
        <w:rPr>
          <w:rFonts w:ascii="Times New Roman" w:hAnsi="Times New Roman" w:cs="Times New Roman"/>
          <w:b/>
          <w:bCs/>
        </w:rPr>
        <w:t>GDF - Co Finance Realization - 2024 Period</w:t>
      </w:r>
    </w:p>
    <w:p w:rsidRPr="00F42C1A" w:rsidR="00042520" w:rsidP="00F42C1A" w:rsidRDefault="00042520" w14:paraId="2EF8B31B" w14:textId="77777777">
      <w:pPr>
        <w:spacing w:after="0" w:line="240" w:lineRule="auto"/>
        <w:jc w:val="both"/>
        <w:rPr>
          <w:rFonts w:ascii="Times New Roman" w:hAnsi="Times New Roman" w:cs="Times New Roman"/>
        </w:rPr>
      </w:pPr>
    </w:p>
    <w:sectPr w:rsidRPr="00F42C1A" w:rsidR="00042520" w:rsidSect="00F42C1A">
      <w:headerReference w:type="default" r:id="rId14"/>
      <w:footerReference w:type="default" r:id="rId15"/>
      <w:pgSz w:w="11906" w:h="16838" w:orient="portrait"/>
      <w:pgMar w:top="720" w:right="1133" w:bottom="720" w:left="1276"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nitials="AE" w:author="Askinnur Esigul" w:date="2024-10-24T16:49:00Z" w:id="0">
    <w:p w:rsidR="002E42AD" w:rsidP="002E42AD" w:rsidRDefault="002E42AD" w14:paraId="5FB89CE0" w14:textId="77777777">
      <w:r>
        <w:rPr>
          <w:rStyle w:val="CommentReference"/>
        </w:rPr>
        <w:annotationRef/>
      </w:r>
      <w:r>
        <w:rPr>
          <w:sz w:val="20"/>
          <w:szCs w:val="20"/>
        </w:rPr>
        <w:t>Can we comment on how these achievements build up for progress in project outcomes? :)</w:t>
      </w:r>
    </w:p>
  </w:comment>
  <w:comment w:initials="AE" w:author="Askinnur Esigul" w:date="2024-10-24T16:50:00Z" w:id="1">
    <w:p w:rsidR="00A50318" w:rsidP="00A50318" w:rsidRDefault="00A50318" w14:paraId="61D7DAA5" w14:textId="77777777">
      <w:r>
        <w:rPr>
          <w:rStyle w:val="CommentReference"/>
        </w:rPr>
        <w:annotationRef/>
      </w:r>
      <w:r>
        <w:rPr>
          <w:sz w:val="20"/>
          <w:szCs w:val="20"/>
        </w:rPr>
        <w:t>Did you receive any feedback from the participants about how participating these trainings impacted (if it did) them? Their satisfaction levels etc.?</w:t>
      </w:r>
    </w:p>
  </w:comment>
  <w:comment w:initials="AE" w:author="Askinnur Esigul" w:date="2024-10-24T16:51:00Z" w:id="3">
    <w:p w:rsidR="003F651B" w:rsidP="003F651B" w:rsidRDefault="00A50318" w14:paraId="2E445DCE" w14:textId="77777777">
      <w:r>
        <w:rPr>
          <w:rStyle w:val="CommentReference"/>
        </w:rPr>
        <w:annotationRef/>
      </w:r>
      <w:r w:rsidR="003F651B">
        <w:rPr>
          <w:sz w:val="20"/>
          <w:szCs w:val="20"/>
        </w:rPr>
        <w:t>How did you achieve this? Could you elaborate a bit?</w:t>
      </w:r>
    </w:p>
  </w:comment>
  <w:comment w:initials="AE" w:author="Askinnur Esigul" w:date="2024-10-24T16:51:00Z" w:id="4">
    <w:p w:rsidR="00804250" w:rsidP="00804250" w:rsidRDefault="003F651B" w14:paraId="10C4DF0E" w14:textId="77777777">
      <w:r>
        <w:rPr>
          <w:rStyle w:val="CommentReference"/>
        </w:rPr>
        <w:annotationRef/>
      </w:r>
      <w:r w:rsidR="00804250">
        <w:rPr>
          <w:sz w:val="20"/>
          <w:szCs w:val="20"/>
        </w:rPr>
        <w:t>Could you please add a bit more on how the project did that?</w:t>
      </w:r>
    </w:p>
  </w:comment>
  <w:comment xmlns:w="http://schemas.openxmlformats.org/wordprocessingml/2006/main" w:initials="MM" w:author="Murat Morel" w:date="2024-10-25T10:59:54" w:id="1828921446">
    <w:p xmlns:w14="http://schemas.microsoft.com/office/word/2010/wordml" xmlns:w="http://schemas.openxmlformats.org/wordprocessingml/2006/main" w:rsidR="4D071FBF" w:rsidRDefault="6EF00AD0" w14:paraId="55C59369" w14:textId="0A9D4F53">
      <w:pPr>
        <w:pStyle w:val="CommentText"/>
      </w:pPr>
      <w:r>
        <w:rPr>
          <w:rStyle w:val="CommentReference"/>
        </w:rPr>
        <w:annotationRef/>
      </w:r>
      <w:r w:rsidRPr="7A985C52" w:rsidR="7C6DA0C8">
        <w:t>Unfortunately, we have no written feedback</w:t>
      </w:r>
    </w:p>
  </w:comment>
  <w:comment xmlns:w="http://schemas.openxmlformats.org/wordprocessingml/2006/main" w:initials="MM" w:author="Murat Morel" w:date="2024-10-25T11:15:51" w:id="1132198016">
    <w:p xmlns:w14="http://schemas.microsoft.com/office/word/2010/wordml" xmlns:w="http://schemas.openxmlformats.org/wordprocessingml/2006/main" w:rsidR="3E12AD5A" w:rsidRDefault="633BF9EA" w14:paraId="5EEEAA56" w14:textId="116E4D99">
      <w:pPr>
        <w:pStyle w:val="CommentText"/>
      </w:pPr>
      <w:r>
        <w:rPr>
          <w:rStyle w:val="CommentReference"/>
        </w:rPr>
        <w:annotationRef/>
      </w:r>
      <w:r w:rsidRPr="67DF871C" w:rsidR="71DF8291">
        <w:t>Done</w:t>
      </w:r>
    </w:p>
  </w:comment>
  <w:comment xmlns:w="http://schemas.openxmlformats.org/wordprocessingml/2006/main" w:initials="MM" w:author="Murat Morel" w:date="2024-10-25T11:16:05" w:id="41625226">
    <w:p xmlns:w14="http://schemas.microsoft.com/office/word/2010/wordml" xmlns:w="http://schemas.openxmlformats.org/wordprocessingml/2006/main" w:rsidR="29237948" w:rsidRDefault="2896207F" w14:paraId="5A9581BD" w14:textId="5B0F60B5">
      <w:pPr>
        <w:pStyle w:val="CommentText"/>
      </w:pPr>
      <w:r>
        <w:rPr>
          <w:rStyle w:val="CommentReference"/>
        </w:rPr>
        <w:annotationRef/>
      </w:r>
      <w:r w:rsidRPr="35F13BD3" w:rsidR="22196F9B">
        <w:t>done</w:t>
      </w:r>
    </w:p>
  </w:comment>
  <w:comment xmlns:w="http://schemas.openxmlformats.org/wordprocessingml/2006/main" w:initials="MM" w:author="Murat Morel" w:date="2024-10-25T11:21:20" w:id="1372563697">
    <w:p xmlns:w14="http://schemas.microsoft.com/office/word/2010/wordml" xmlns:w="http://schemas.openxmlformats.org/wordprocessingml/2006/main" w:rsidR="131EA553" w:rsidRDefault="50555FB9" w14:paraId="121948C0" w14:textId="025AA183">
      <w:pPr>
        <w:pStyle w:val="CommentText"/>
      </w:pPr>
      <w:r>
        <w:rPr>
          <w:rStyle w:val="CommentReference"/>
        </w:rPr>
        <w:annotationRef/>
      </w:r>
      <w:r w:rsidRPr="66D382D2" w:rsidR="6A34EF3E">
        <w:t xml:space="preserve">done </w:t>
      </w:r>
    </w:p>
  </w:comment>
</w:comments>
</file>

<file path=word/commentsExtended.xml><?xml version="1.0" encoding="utf-8"?>
<w15:commentsEx xmlns:mc="http://schemas.openxmlformats.org/markup-compatibility/2006" xmlns:w15="http://schemas.microsoft.com/office/word/2012/wordml" mc:Ignorable="w15">
  <w15:commentEx w15:done="0" w15:paraId="5FB89CE0"/>
  <w15:commentEx w15:done="0" w15:paraId="61D7DAA5"/>
  <w15:commentEx w15:done="0" w15:paraId="2E445DCE"/>
  <w15:commentEx w15:done="0" w15:paraId="10C4DF0E"/>
  <w15:commentEx w15:done="0" w15:paraId="55C59369" w15:paraIdParent="61D7DAA5"/>
  <w15:commentEx w15:done="0" w15:paraId="5EEEAA56" w15:paraIdParent="5FB89CE0"/>
  <w15:commentEx w15:done="0" w15:paraId="5A9581BD" w15:paraIdParent="2E445DCE"/>
  <w15:commentEx w15:done="0" w15:paraId="121948C0" w15:paraIdParent="10C4DF0E"/>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A195E37" w16cex:dateUtc="2024-10-24T13:49:00Z">
    <w16cex:extLst>
      <w16:ext w16:uri="{CE6994B0-6A32-4C9F-8C6B-6E91EDA988CE}">
        <cr:reactions xmlns:cr="http://schemas.microsoft.com/office/comments/2020/reactions">
          <cr:reaction reactionType="1">
            <cr:reactionInfo dateUtc="2024-10-25T08:15:44.112Z">
              <cr:user userId="S::murat.morel@undp.org::272ae488-422d-4e82-ad1a-b0d5791f2760" userProvider="AD" userName="Murat Morel"/>
            </cr:reactionInfo>
          </cr:reaction>
        </cr:reactions>
      </w16:ext>
    </w16cex:extLst>
  </w16cex:commentExtensible>
  <w16cex:commentExtensible w16cex:durableId="68BD9723" w16cex:dateUtc="2024-10-24T13:50:00Z"/>
  <w16cex:commentExtensible w16cex:durableId="4071AF37" w16cex:dateUtc="2024-10-24T13:51:00Z">
    <w16cex:extLst>
      <w16:ext w16:uri="{CE6994B0-6A32-4C9F-8C6B-6E91EDA988CE}">
        <cr:reactions xmlns:cr="http://schemas.microsoft.com/office/comments/2020/reactions">
          <cr:reaction reactionType="1">
            <cr:reactionInfo dateUtc="2024-10-25T08:01:51.642Z">
              <cr:user userId="S::murat.morel@undp.org::272ae488-422d-4e82-ad1a-b0d5791f2760" userProvider="AD" userName="Murat Morel"/>
            </cr:reactionInfo>
          </cr:reaction>
        </cr:reactions>
      </w16:ext>
    </w16cex:extLst>
  </w16cex:commentExtensible>
  <w16cex:commentExtensible w16cex:durableId="50C55738" w16cex:dateUtc="2024-10-24T13:51:00Z">
    <w16cex:extLst>
      <w16:ext w16:uri="{CE6994B0-6A32-4C9F-8C6B-6E91EDA988CE}">
        <cr:reactions xmlns:cr="http://schemas.microsoft.com/office/comments/2020/reactions">
          <cr:reaction reactionType="1">
            <cr:reactionInfo dateUtc="2024-10-25T08:21:22.351Z">
              <cr:user userId="S::murat.morel@undp.org::272ae488-422d-4e82-ad1a-b0d5791f2760" userProvider="AD" userName="Murat Morel"/>
            </cr:reactionInfo>
          </cr:reaction>
        </cr:reactions>
      </w16:ext>
    </w16cex:extLst>
  </w16cex:commentExtensible>
  <w16cex:commentExtensible w16cex:durableId="0CB2DF39" w16cex:dateUtc="2024-10-25T07:59:54.542Z"/>
  <w16cex:commentExtensible w16cex:durableId="377189AA" w16cex:dateUtc="2024-10-25T08:15:51.556Z"/>
  <w16cex:commentExtensible w16cex:durableId="0625A967" w16cex:dateUtc="2024-10-25T08:16:05.121Z"/>
  <w16cex:commentExtensible w16cex:durableId="1C207AC7" w16cex:dateUtc="2024-10-25T08:21:20.774Z"/>
</w16cex:commentsExtensible>
</file>

<file path=word/commentsIds.xml><?xml version="1.0" encoding="utf-8"?>
<w16cid:commentsIds xmlns:mc="http://schemas.openxmlformats.org/markup-compatibility/2006" xmlns:w16cid="http://schemas.microsoft.com/office/word/2016/wordml/cid" mc:Ignorable="w16cid">
  <w16cid:commentId w16cid:paraId="5FB89CE0" w16cid:durableId="1A195E37"/>
  <w16cid:commentId w16cid:paraId="61D7DAA5" w16cid:durableId="68BD9723"/>
  <w16cid:commentId w16cid:paraId="2E445DCE" w16cid:durableId="4071AF37"/>
  <w16cid:commentId w16cid:paraId="10C4DF0E" w16cid:durableId="50C55738"/>
  <w16cid:commentId w16cid:paraId="55C59369" w16cid:durableId="0CB2DF39"/>
  <w16cid:commentId w16cid:paraId="5EEEAA56" w16cid:durableId="377189AA"/>
  <w16cid:commentId w16cid:paraId="5A9581BD" w16cid:durableId="0625A967"/>
  <w16cid:commentId w16cid:paraId="121948C0" w16cid:durableId="1C207AC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24B2B" w:rsidP="00324B2B" w:rsidRDefault="00324B2B" w14:paraId="713138C4" w14:textId="77777777">
      <w:pPr>
        <w:spacing w:after="0" w:line="240" w:lineRule="auto"/>
      </w:pPr>
      <w:r>
        <w:separator/>
      </w:r>
    </w:p>
  </w:endnote>
  <w:endnote w:type="continuationSeparator" w:id="0">
    <w:p w:rsidR="00324B2B" w:rsidP="00324B2B" w:rsidRDefault="00324B2B" w14:paraId="259C15D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8883221"/>
      <w:docPartObj>
        <w:docPartGallery w:val="Page Numbers (Bottom of Page)"/>
        <w:docPartUnique/>
      </w:docPartObj>
    </w:sdtPr>
    <w:sdtEndPr>
      <w:rPr>
        <w:noProof/>
      </w:rPr>
    </w:sdtEndPr>
    <w:sdtContent>
      <w:p w:rsidR="00324B2B" w:rsidRDefault="00324B2B" w14:paraId="5B1647A7" w14:textId="0B9D574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324B2B" w:rsidRDefault="00324B2B" w14:paraId="61B7E58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24B2B" w:rsidP="00324B2B" w:rsidRDefault="00324B2B" w14:paraId="7D88FA31" w14:textId="77777777">
      <w:pPr>
        <w:spacing w:after="0" w:line="240" w:lineRule="auto"/>
      </w:pPr>
      <w:r>
        <w:separator/>
      </w:r>
    </w:p>
  </w:footnote>
  <w:footnote w:type="continuationSeparator" w:id="0">
    <w:p w:rsidR="00324B2B" w:rsidP="00324B2B" w:rsidRDefault="00324B2B" w14:paraId="6DC5CCF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7416D" w:rsidP="00B7416D" w:rsidRDefault="00B7416D" w14:paraId="4D12A69F" w14:textId="68D7E059">
    <w:pPr>
      <w:jc w:val="center"/>
      <w:rPr>
        <w:b/>
        <w:bCs/>
        <w:sz w:val="36"/>
        <w:szCs w:val="36"/>
        <w:lang w:val="tr-TR"/>
      </w:rPr>
    </w:pPr>
    <w:r w:rsidRPr="00B7416D">
      <w:rPr>
        <w:b/>
        <w:bCs/>
        <w:sz w:val="36"/>
        <w:szCs w:val="36"/>
        <w:lang w:val="tr-TR"/>
      </w:rPr>
      <w:t xml:space="preserve">ROAR REPORTING </w:t>
    </w:r>
    <w:r w:rsidR="00AD695A">
      <w:rPr>
        <w:b/>
        <w:bCs/>
        <w:sz w:val="36"/>
        <w:szCs w:val="36"/>
        <w:lang w:val="tr-TR"/>
      </w:rPr>
      <w:t>–</w:t>
    </w:r>
    <w:r w:rsidR="000830F1">
      <w:rPr>
        <w:b/>
        <w:bCs/>
        <w:sz w:val="36"/>
        <w:szCs w:val="36"/>
        <w:lang w:val="tr-TR"/>
      </w:rPr>
      <w:t xml:space="preserve"> 2024</w:t>
    </w:r>
  </w:p>
  <w:p w:rsidRPr="00AD695A" w:rsidR="00AD695A" w:rsidP="00B7416D" w:rsidRDefault="00AD695A" w14:paraId="3ABFBB6A" w14:textId="7839B1D2">
    <w:pPr>
      <w:jc w:val="center"/>
      <w:rPr>
        <w:b/>
        <w:bCs/>
        <w:sz w:val="32"/>
        <w:szCs w:val="32"/>
        <w:lang w:val="tr-TR"/>
      </w:rPr>
    </w:pPr>
    <w:proofErr w:type="spellStart"/>
    <w:r w:rsidRPr="00AD695A">
      <w:rPr>
        <w:b/>
        <w:bCs/>
        <w:sz w:val="32"/>
        <w:szCs w:val="32"/>
        <w:lang w:val="tr-TR"/>
      </w:rPr>
      <w:t>Promoting</w:t>
    </w:r>
    <w:proofErr w:type="spellEnd"/>
    <w:r w:rsidRPr="00AD695A">
      <w:rPr>
        <w:b/>
        <w:bCs/>
        <w:sz w:val="32"/>
        <w:szCs w:val="32"/>
        <w:lang w:val="tr-TR"/>
      </w:rPr>
      <w:t xml:space="preserve"> </w:t>
    </w:r>
    <w:proofErr w:type="spellStart"/>
    <w:r w:rsidRPr="00AD695A">
      <w:rPr>
        <w:b/>
        <w:bCs/>
        <w:sz w:val="32"/>
        <w:szCs w:val="32"/>
        <w:lang w:val="tr-TR"/>
      </w:rPr>
      <w:t>Low-Cost</w:t>
    </w:r>
    <w:proofErr w:type="spellEnd"/>
    <w:r w:rsidRPr="00AD695A">
      <w:rPr>
        <w:b/>
        <w:bCs/>
        <w:sz w:val="32"/>
        <w:szCs w:val="32"/>
        <w:lang w:val="tr-TR"/>
      </w:rPr>
      <w:t xml:space="preserve"> </w:t>
    </w:r>
    <w:proofErr w:type="spellStart"/>
    <w:r w:rsidRPr="00AD695A">
      <w:rPr>
        <w:b/>
        <w:bCs/>
        <w:sz w:val="32"/>
        <w:szCs w:val="32"/>
        <w:lang w:val="tr-TR"/>
      </w:rPr>
      <w:t>Energy</w:t>
    </w:r>
    <w:proofErr w:type="spellEnd"/>
    <w:r w:rsidRPr="00AD695A">
      <w:rPr>
        <w:b/>
        <w:bCs/>
        <w:sz w:val="32"/>
        <w:szCs w:val="32"/>
        <w:lang w:val="tr-TR"/>
      </w:rPr>
      <w:t xml:space="preserve"> </w:t>
    </w:r>
    <w:proofErr w:type="spellStart"/>
    <w:r w:rsidRPr="00AD695A">
      <w:rPr>
        <w:b/>
        <w:bCs/>
        <w:sz w:val="32"/>
        <w:szCs w:val="32"/>
        <w:lang w:val="tr-TR"/>
      </w:rPr>
      <w:t>Efficient</w:t>
    </w:r>
    <w:proofErr w:type="spellEnd"/>
    <w:r w:rsidRPr="00AD695A">
      <w:rPr>
        <w:b/>
        <w:bCs/>
        <w:sz w:val="32"/>
        <w:szCs w:val="32"/>
        <w:lang w:val="tr-TR"/>
      </w:rPr>
      <w:t xml:space="preserve"> </w:t>
    </w:r>
    <w:proofErr w:type="spellStart"/>
    <w:r w:rsidRPr="00AD695A">
      <w:rPr>
        <w:b/>
        <w:bCs/>
        <w:sz w:val="32"/>
        <w:szCs w:val="32"/>
        <w:lang w:val="tr-TR"/>
      </w:rPr>
      <w:t>Wooden</w:t>
    </w:r>
    <w:proofErr w:type="spellEnd"/>
    <w:r w:rsidRPr="00AD695A">
      <w:rPr>
        <w:b/>
        <w:bCs/>
        <w:sz w:val="32"/>
        <w:szCs w:val="32"/>
        <w:lang w:val="tr-TR"/>
      </w:rPr>
      <w:t xml:space="preserve"> </w:t>
    </w:r>
    <w:proofErr w:type="spellStart"/>
    <w:r w:rsidRPr="00AD695A">
      <w:rPr>
        <w:b/>
        <w:bCs/>
        <w:sz w:val="32"/>
        <w:szCs w:val="32"/>
        <w:lang w:val="tr-TR"/>
      </w:rPr>
      <w:t>Buildings</w:t>
    </w:r>
    <w:proofErr w:type="spellEnd"/>
    <w:r w:rsidRPr="00AD695A">
      <w:rPr>
        <w:b/>
        <w:bCs/>
        <w:sz w:val="32"/>
        <w:szCs w:val="32"/>
        <w:lang w:val="tr-TR"/>
      </w:rPr>
      <w:t xml:space="preserve"> in Türkiye</w:t>
    </w:r>
  </w:p>
  <w:p w:rsidRPr="00B7416D" w:rsidR="00B7416D" w:rsidRDefault="00B7416D" w14:paraId="4F3CD5E2" w14:textId="77777777">
    <w:pPr>
      <w:pStyle w:val="Header"/>
      <w:rPr>
        <w:lang w:val="tr-T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716871"/>
    <w:multiLevelType w:val="hybridMultilevel"/>
    <w:tmpl w:val="2B748C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920EA7"/>
    <w:multiLevelType w:val="hybridMultilevel"/>
    <w:tmpl w:val="2A72DF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30F32EF"/>
    <w:multiLevelType w:val="hybridMultilevel"/>
    <w:tmpl w:val="5DEEE342"/>
    <w:lvl w:ilvl="0" w:tplc="A34630E6">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num w:numId="1" w16cid:durableId="871498315">
    <w:abstractNumId w:val="1"/>
  </w:num>
  <w:num w:numId="2" w16cid:durableId="1481774323">
    <w:abstractNumId w:val="2"/>
  </w:num>
  <w:num w:numId="3" w16cid:durableId="1173910556">
    <w:abstractNumId w:val="0"/>
  </w:num>
</w:numbering>
</file>

<file path=word/people.xml><?xml version="1.0" encoding="utf-8"?>
<w15:people xmlns:mc="http://schemas.openxmlformats.org/markup-compatibility/2006" xmlns:w15="http://schemas.microsoft.com/office/word/2012/wordml" mc:Ignorable="w15">
  <w15:person w15:author="Askinnur Esigul">
    <w15:presenceInfo w15:providerId="AD" w15:userId="S::askinnur.esigul@undp.org::93d1dfca-fe52-484b-a336-fb16adf8c8fd"/>
  </w15:person>
  <w15:person w15:author="Murat Morel">
    <w15:presenceInfo w15:providerId="AD" w15:userId="S::murat.morel@undp.org::272ae488-422d-4e82-ad1a-b0d5791f2760"/>
  </w15:person>
  <w15:person w15:author="Murat Morel">
    <w15:presenceInfo w15:providerId="AD" w15:userId="S::murat.morel@undp.org::272ae488-422d-4e82-ad1a-b0d5791f27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41A"/>
    <w:rsid w:val="00012227"/>
    <w:rsid w:val="00012633"/>
    <w:rsid w:val="00042520"/>
    <w:rsid w:val="0005101E"/>
    <w:rsid w:val="00081A9E"/>
    <w:rsid w:val="000830F1"/>
    <w:rsid w:val="000A2BAA"/>
    <w:rsid w:val="000B0909"/>
    <w:rsid w:val="000C61EC"/>
    <w:rsid w:val="001661C7"/>
    <w:rsid w:val="0018125A"/>
    <w:rsid w:val="001B30A8"/>
    <w:rsid w:val="001C1EDD"/>
    <w:rsid w:val="00245E67"/>
    <w:rsid w:val="002551D7"/>
    <w:rsid w:val="00264D55"/>
    <w:rsid w:val="002A4347"/>
    <w:rsid w:val="002E42AD"/>
    <w:rsid w:val="002F7D47"/>
    <w:rsid w:val="00322AD2"/>
    <w:rsid w:val="00324B2B"/>
    <w:rsid w:val="00345D4F"/>
    <w:rsid w:val="00361E33"/>
    <w:rsid w:val="00394035"/>
    <w:rsid w:val="003A78DE"/>
    <w:rsid w:val="003A7F76"/>
    <w:rsid w:val="003F1C4A"/>
    <w:rsid w:val="003F30A3"/>
    <w:rsid w:val="003F651B"/>
    <w:rsid w:val="00402C57"/>
    <w:rsid w:val="00456F48"/>
    <w:rsid w:val="00490D07"/>
    <w:rsid w:val="004A1974"/>
    <w:rsid w:val="004C3453"/>
    <w:rsid w:val="004D21EE"/>
    <w:rsid w:val="004F707F"/>
    <w:rsid w:val="005025F5"/>
    <w:rsid w:val="005723DF"/>
    <w:rsid w:val="005B02D4"/>
    <w:rsid w:val="00610D63"/>
    <w:rsid w:val="00682940"/>
    <w:rsid w:val="006A0370"/>
    <w:rsid w:val="006A17FF"/>
    <w:rsid w:val="006F4FDD"/>
    <w:rsid w:val="00704976"/>
    <w:rsid w:val="007120F2"/>
    <w:rsid w:val="00726C9F"/>
    <w:rsid w:val="00760B42"/>
    <w:rsid w:val="00780D3E"/>
    <w:rsid w:val="007A3BBE"/>
    <w:rsid w:val="007A509B"/>
    <w:rsid w:val="007B0941"/>
    <w:rsid w:val="00804250"/>
    <w:rsid w:val="008045CE"/>
    <w:rsid w:val="0082518E"/>
    <w:rsid w:val="00856577"/>
    <w:rsid w:val="00871ECF"/>
    <w:rsid w:val="00872942"/>
    <w:rsid w:val="008B749F"/>
    <w:rsid w:val="00913F7F"/>
    <w:rsid w:val="009148FE"/>
    <w:rsid w:val="009302ED"/>
    <w:rsid w:val="00964C94"/>
    <w:rsid w:val="00981B91"/>
    <w:rsid w:val="00997637"/>
    <w:rsid w:val="009B6E43"/>
    <w:rsid w:val="00A01A97"/>
    <w:rsid w:val="00A07329"/>
    <w:rsid w:val="00A35317"/>
    <w:rsid w:val="00A40380"/>
    <w:rsid w:val="00A45BCA"/>
    <w:rsid w:val="00A50318"/>
    <w:rsid w:val="00A5092F"/>
    <w:rsid w:val="00A649FE"/>
    <w:rsid w:val="00A9655A"/>
    <w:rsid w:val="00AC6CC6"/>
    <w:rsid w:val="00AC7BAE"/>
    <w:rsid w:val="00AD023A"/>
    <w:rsid w:val="00AD11C3"/>
    <w:rsid w:val="00AD695A"/>
    <w:rsid w:val="00AE1F4D"/>
    <w:rsid w:val="00AF58D9"/>
    <w:rsid w:val="00B214F1"/>
    <w:rsid w:val="00B22471"/>
    <w:rsid w:val="00B55E12"/>
    <w:rsid w:val="00B57023"/>
    <w:rsid w:val="00B6619D"/>
    <w:rsid w:val="00B71F3B"/>
    <w:rsid w:val="00B7416D"/>
    <w:rsid w:val="00BA452D"/>
    <w:rsid w:val="00BA6DA2"/>
    <w:rsid w:val="00C4295F"/>
    <w:rsid w:val="00CC0178"/>
    <w:rsid w:val="00CD041A"/>
    <w:rsid w:val="00CF7A62"/>
    <w:rsid w:val="00D00714"/>
    <w:rsid w:val="00D02140"/>
    <w:rsid w:val="00D14CB4"/>
    <w:rsid w:val="00DA17C6"/>
    <w:rsid w:val="00E13871"/>
    <w:rsid w:val="00E351B7"/>
    <w:rsid w:val="00EC3318"/>
    <w:rsid w:val="00ED4EDA"/>
    <w:rsid w:val="00F15EE2"/>
    <w:rsid w:val="00F21033"/>
    <w:rsid w:val="00F42C1A"/>
    <w:rsid w:val="00F6585F"/>
    <w:rsid w:val="00FA3746"/>
    <w:rsid w:val="00FE6466"/>
    <w:rsid w:val="00FE737C"/>
    <w:rsid w:val="01F2A372"/>
    <w:rsid w:val="0253DED8"/>
    <w:rsid w:val="038381EF"/>
    <w:rsid w:val="08051505"/>
    <w:rsid w:val="0E1058AC"/>
    <w:rsid w:val="0E8130C7"/>
    <w:rsid w:val="0F01EF8E"/>
    <w:rsid w:val="1201AC25"/>
    <w:rsid w:val="1715BA89"/>
    <w:rsid w:val="1AF673AE"/>
    <w:rsid w:val="1C437D84"/>
    <w:rsid w:val="1F70E4F1"/>
    <w:rsid w:val="25860EA6"/>
    <w:rsid w:val="27A68324"/>
    <w:rsid w:val="2ABA4347"/>
    <w:rsid w:val="2B3E97FC"/>
    <w:rsid w:val="2C2FAE98"/>
    <w:rsid w:val="2E0A82EC"/>
    <w:rsid w:val="34BF0C34"/>
    <w:rsid w:val="36CE0EDF"/>
    <w:rsid w:val="3796FA2C"/>
    <w:rsid w:val="43B5407E"/>
    <w:rsid w:val="4CA1933D"/>
    <w:rsid w:val="4EED9191"/>
    <w:rsid w:val="525DDAC6"/>
    <w:rsid w:val="526310A8"/>
    <w:rsid w:val="529C3CCC"/>
    <w:rsid w:val="5402CEDA"/>
    <w:rsid w:val="591F3CDB"/>
    <w:rsid w:val="5D4B7D53"/>
    <w:rsid w:val="6070F831"/>
    <w:rsid w:val="613BF463"/>
    <w:rsid w:val="636D57E3"/>
    <w:rsid w:val="6565D423"/>
    <w:rsid w:val="65DEA578"/>
    <w:rsid w:val="65E45408"/>
    <w:rsid w:val="66E5947F"/>
    <w:rsid w:val="6BEBACE4"/>
    <w:rsid w:val="6D24FFB3"/>
    <w:rsid w:val="6DC99E5F"/>
    <w:rsid w:val="70D6A9BA"/>
    <w:rsid w:val="755B64CF"/>
    <w:rsid w:val="77B6F472"/>
    <w:rsid w:val="7BF3ECA6"/>
    <w:rsid w:val="7CE73C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1B161"/>
  <w15:chartTrackingRefBased/>
  <w15:docId w15:val="{EAEFBB41-8544-4696-A4E2-3B95FBE68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726C9F"/>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726C9F"/>
    <w:rPr>
      <w:rFonts w:ascii="Segoe UI" w:hAnsi="Segoe UI" w:cs="Segoe UI"/>
      <w:sz w:val="18"/>
      <w:szCs w:val="18"/>
    </w:rPr>
  </w:style>
  <w:style w:type="paragraph" w:styleId="Header">
    <w:name w:val="header"/>
    <w:basedOn w:val="Normal"/>
    <w:link w:val="HeaderChar"/>
    <w:uiPriority w:val="99"/>
    <w:unhideWhenUsed/>
    <w:rsid w:val="00324B2B"/>
    <w:pPr>
      <w:tabs>
        <w:tab w:val="center" w:pos="4513"/>
        <w:tab w:val="right" w:pos="9026"/>
      </w:tabs>
      <w:spacing w:after="0" w:line="240" w:lineRule="auto"/>
    </w:pPr>
  </w:style>
  <w:style w:type="character" w:styleId="HeaderChar" w:customStyle="1">
    <w:name w:val="Header Char"/>
    <w:basedOn w:val="DefaultParagraphFont"/>
    <w:link w:val="Header"/>
    <w:uiPriority w:val="99"/>
    <w:rsid w:val="00324B2B"/>
  </w:style>
  <w:style w:type="paragraph" w:styleId="Footer">
    <w:name w:val="footer"/>
    <w:basedOn w:val="Normal"/>
    <w:link w:val="FooterChar"/>
    <w:uiPriority w:val="99"/>
    <w:unhideWhenUsed/>
    <w:rsid w:val="00324B2B"/>
    <w:pPr>
      <w:tabs>
        <w:tab w:val="center" w:pos="4513"/>
        <w:tab w:val="right" w:pos="9026"/>
      </w:tabs>
      <w:spacing w:after="0" w:line="240" w:lineRule="auto"/>
    </w:pPr>
  </w:style>
  <w:style w:type="character" w:styleId="FooterChar" w:customStyle="1">
    <w:name w:val="Footer Char"/>
    <w:basedOn w:val="DefaultParagraphFont"/>
    <w:link w:val="Footer"/>
    <w:uiPriority w:val="99"/>
    <w:rsid w:val="00324B2B"/>
  </w:style>
  <w:style w:type="character" w:styleId="Hyperlink">
    <w:name w:val="Hyperlink"/>
    <w:basedOn w:val="DefaultParagraphFont"/>
    <w:uiPriority w:val="99"/>
    <w:unhideWhenUsed/>
    <w:rsid w:val="00AE1F4D"/>
    <w:rPr>
      <w:color w:val="0563C1" w:themeColor="hyperlink"/>
      <w:u w:val="single"/>
    </w:rPr>
  </w:style>
  <w:style w:type="character" w:styleId="UnresolvedMention">
    <w:name w:val="Unresolved Mention"/>
    <w:basedOn w:val="DefaultParagraphFont"/>
    <w:uiPriority w:val="99"/>
    <w:semiHidden/>
    <w:unhideWhenUsed/>
    <w:rsid w:val="00AE1F4D"/>
    <w:rPr>
      <w:color w:val="605E5C"/>
      <w:shd w:val="clear" w:color="auto" w:fill="E1DFDD"/>
    </w:rPr>
  </w:style>
  <w:style w:type="paragraph" w:styleId="FootnoteText">
    <w:name w:val="footnote text"/>
    <w:basedOn w:val="Normal"/>
    <w:link w:val="FootnoteTextChar"/>
    <w:semiHidden/>
    <w:unhideWhenUsed/>
    <w:rsid w:val="002F7D47"/>
    <w:pPr>
      <w:spacing w:after="0" w:line="240" w:lineRule="auto"/>
    </w:pPr>
    <w:rPr>
      <w:rFonts w:eastAsiaTheme="minorEastAsia"/>
      <w:sz w:val="20"/>
      <w:szCs w:val="20"/>
      <w:lang w:eastAsia="en-GB"/>
    </w:rPr>
  </w:style>
  <w:style w:type="character" w:styleId="FootnoteTextChar" w:customStyle="1">
    <w:name w:val="Footnote Text Char"/>
    <w:basedOn w:val="DefaultParagraphFont"/>
    <w:link w:val="FootnoteText"/>
    <w:semiHidden/>
    <w:rsid w:val="002F7D47"/>
    <w:rPr>
      <w:rFonts w:eastAsiaTheme="minorEastAsia"/>
      <w:sz w:val="20"/>
      <w:szCs w:val="20"/>
      <w:lang w:eastAsia="en-GB"/>
    </w:rPr>
  </w:style>
  <w:style w:type="character" w:styleId="FootnoteReference">
    <w:name w:val="footnote reference"/>
    <w:basedOn w:val="DefaultParagraphFont"/>
    <w:unhideWhenUsed/>
    <w:rsid w:val="002F7D47"/>
    <w:rPr>
      <w:vertAlign w:val="superscript"/>
    </w:rPr>
  </w:style>
  <w:style w:type="paragraph" w:styleId="ListParagraph">
    <w:name w:val="List Paragraph"/>
    <w:basedOn w:val="Normal"/>
    <w:uiPriority w:val="34"/>
    <w:qFormat/>
    <w:rsid w:val="00B71F3B"/>
    <w:pPr>
      <w:ind w:left="720"/>
      <w:contextualSpacing/>
    </w:pPr>
  </w:style>
  <w:style w:type="character" w:styleId="CommentReference">
    <w:name w:val="annotation reference"/>
    <w:basedOn w:val="DefaultParagraphFont"/>
    <w:uiPriority w:val="99"/>
    <w:semiHidden/>
    <w:unhideWhenUsed/>
    <w:rsid w:val="002E42AD"/>
    <w:rPr>
      <w:sz w:val="16"/>
      <w:szCs w:val="16"/>
    </w:rPr>
  </w:style>
  <w:style w:type="paragraph" w:styleId="CommentText">
    <w:name w:val="annotation text"/>
    <w:basedOn w:val="Normal"/>
    <w:link w:val="CommentTextChar"/>
    <w:uiPriority w:val="99"/>
    <w:semiHidden/>
    <w:unhideWhenUsed/>
    <w:rsid w:val="002E42AD"/>
    <w:pPr>
      <w:spacing w:line="240" w:lineRule="auto"/>
    </w:pPr>
    <w:rPr>
      <w:sz w:val="20"/>
      <w:szCs w:val="20"/>
    </w:rPr>
  </w:style>
  <w:style w:type="character" w:styleId="CommentTextChar" w:customStyle="1">
    <w:name w:val="Comment Text Char"/>
    <w:basedOn w:val="DefaultParagraphFont"/>
    <w:link w:val="CommentText"/>
    <w:uiPriority w:val="99"/>
    <w:semiHidden/>
    <w:rsid w:val="002E42AD"/>
    <w:rPr>
      <w:sz w:val="20"/>
      <w:szCs w:val="20"/>
    </w:rPr>
  </w:style>
  <w:style w:type="paragraph" w:styleId="CommentSubject">
    <w:name w:val="annotation subject"/>
    <w:basedOn w:val="CommentText"/>
    <w:next w:val="CommentText"/>
    <w:link w:val="CommentSubjectChar"/>
    <w:uiPriority w:val="99"/>
    <w:semiHidden/>
    <w:unhideWhenUsed/>
    <w:rsid w:val="002E42AD"/>
    <w:rPr>
      <w:b/>
      <w:bCs/>
    </w:rPr>
  </w:style>
  <w:style w:type="character" w:styleId="CommentSubjectChar" w:customStyle="1">
    <w:name w:val="Comment Subject Char"/>
    <w:basedOn w:val="CommentTextChar"/>
    <w:link w:val="CommentSubject"/>
    <w:uiPriority w:val="99"/>
    <w:semiHidden/>
    <w:rsid w:val="002E42A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B0578 - Turkiye - Ankara</OfficeCountry>
    <DocumentStatus xmlns="d9cf0e28-81d2-4dc7-8b10-820d80ed680d">Approved</DocumentStatus>
    <DocCoverageEndDate xmlns="d9cf0e28-81d2-4dc7-8b10-820d80ed680d">2024-12-01T05:00:00+00:00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ROAR 2024</FileNameDescription>
    <ProjectNumber xmlns="d9cf0e28-81d2-4dc7-8b10-820d80ed680d">01000614</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FocusArea xmlns="d9cf0e28-81d2-4dc7-8b10-820d80ed680d">Environment and Energy</FocusArea>
    <DocCoverageStartDate xmlns="d9cf0e28-81d2-4dc7-8b10-820d80ed680d">2024-01-01T05:00:00+00:00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8AB1E963-6452-43D9-AED2-8E7E43A69E9D}"/>
</file>

<file path=customXml/itemProps2.xml><?xml version="1.0" encoding="utf-8"?>
<ds:datastoreItem xmlns:ds="http://schemas.openxmlformats.org/officeDocument/2006/customXml" ds:itemID="{9ADFEE10-90C0-4AAB-85CA-DAC4C3FD8407}">
  <ds:schemaRefs>
    <ds:schemaRef ds:uri="http://schemas.microsoft.com/sharepoint/v3/contenttype/forms"/>
  </ds:schemaRefs>
</ds:datastoreItem>
</file>

<file path=customXml/itemProps3.xml><?xml version="1.0" encoding="utf-8"?>
<ds:datastoreItem xmlns:ds="http://schemas.openxmlformats.org/officeDocument/2006/customXml" ds:itemID="{BC8DDCF8-3668-4A1C-8D46-7B30E40AE3E6}">
  <ds:schemaRefs>
    <ds:schemaRef ds:uri="http://schemas.microsoft.com/office/2006/metadata/properties"/>
    <ds:schemaRef ds:uri="http://schemas.microsoft.com/office/infopath/2007/PartnerControls"/>
    <ds:schemaRef ds:uri="5f3ac3e3-048a-4a4c-8f60-2aa9c0d8634f"/>
    <ds:schemaRef ds:uri="9053ef4c-01ad-4a3a-806a-0301a6dba608"/>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ROAR 2024</dc:title>
  <dc:subject/>
  <dc:creator>Oyku Ulucay</dc:creator>
  <cp:keywords/>
  <dc:description/>
  <cp:lastModifiedBy>Murat Morel</cp:lastModifiedBy>
  <cp:revision>80</cp:revision>
  <dcterms:created xsi:type="dcterms:W3CDTF">2020-12-06T18:45:00Z</dcterms:created>
  <dcterms:modified xsi:type="dcterms:W3CDTF">2024-10-25T08:21:32Z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